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D4" w:rsidRDefault="00FF7DD4" w:rsidP="00FF7DD4">
      <w:pPr>
        <w:pStyle w:val="s15"/>
        <w:spacing w:before="0" w:beforeAutospacing="0" w:after="0" w:afterAutospacing="0"/>
        <w:rPr>
          <w:rFonts w:ascii="Arial" w:hAnsi="Arial" w:cs="Arial"/>
          <w:b/>
          <w:bCs/>
          <w:color w:val="22272F"/>
        </w:rPr>
      </w:pPr>
      <w:bookmarkStart w:id="0" w:name="_GoBack"/>
      <w:bookmarkEnd w:id="0"/>
      <w:r>
        <w:rPr>
          <w:rStyle w:val="s10"/>
          <w:rFonts w:ascii="Arial" w:eastAsiaTheme="majorEastAsia" w:hAnsi="Arial" w:cs="Arial"/>
          <w:b/>
          <w:bCs/>
          <w:color w:val="22272F"/>
        </w:rPr>
        <w:t>Статья 178.</w:t>
      </w:r>
      <w:r>
        <w:rPr>
          <w:rStyle w:val="apple-converted-space"/>
          <w:rFonts w:ascii="Arial" w:hAnsi="Arial" w:cs="Arial"/>
          <w:b/>
          <w:bCs/>
          <w:color w:val="22272F"/>
        </w:rPr>
        <w:t> </w:t>
      </w:r>
      <w:r>
        <w:rPr>
          <w:rFonts w:ascii="Arial" w:hAnsi="Arial" w:cs="Arial"/>
          <w:b/>
          <w:bCs/>
          <w:color w:val="22272F"/>
        </w:rPr>
        <w:t>Выходные пособия</w:t>
      </w:r>
    </w:p>
    <w:p w:rsidR="00FF7DD4" w:rsidRDefault="00FF7DD4" w:rsidP="00FF7DD4">
      <w:pPr>
        <w:pStyle w:val="4"/>
        <w:spacing w:before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ГАРАНТ:</w:t>
      </w:r>
    </w:p>
    <w:p w:rsidR="00FF7DD4" w:rsidRDefault="00FF7DD4" w:rsidP="00FF7DD4">
      <w:pPr>
        <w:pStyle w:val="s9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См. Энциклопедии и другие комментарии к статье 178 ТК РФ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При расторжении трудового договора в связи с ликвидацией организации (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пункт 1 части первой статьи 81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настоящего Кодекса) либо сокращением численности или штата работников организации (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пункт 2 части первой статьи 81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FF7DD4" w:rsidRDefault="00FF7DD4" w:rsidP="00FF7DD4">
      <w:pPr>
        <w:pStyle w:val="4"/>
        <w:spacing w:befor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ГАРАНТ:</w:t>
      </w:r>
    </w:p>
    <w:p w:rsidR="00FF7DD4" w:rsidRDefault="00FF7DD4" w:rsidP="00FF7DD4">
      <w:pPr>
        <w:pStyle w:val="s9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 выходных пособиях сезонным работникам и работникам, увольняемым из организаций, расположенных в районах Крайнего Севера и приравненных к ним местностях, см.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статьи 296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318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настоящего Кодекса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Выходное пособие в размере двухнедельного среднего заработка выплачивается работнику при расторжении трудового договора в связи с: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 (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пункт 8 части первой статьи 77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настоящего Кодекса);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призывом работника на военную службу или направлением его на заменяющую ее альтернативную гражданскую службу (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пункт 1 части первой статьи 83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настоящего Кодекса);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восстановлением на работе работника, ранее выполнявшего эту работу (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пункт 2 части первой статьи 83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настоящего Кодекса);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отказом работника от перевода на работу в другую местность вместе с работодателем (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пункт 9 части первой статьи 77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настоящего Кодекса);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пункт 5 части первой статьи 83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настоящего Кодекса);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отказом работника от продолжения работы в связи с изменением определенных сторонами условий трудового договора (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пункт 7 части первой статьи 77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настоящего Кодекса).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за исключением случаев, предусмотренных настоящим Кодексом.</w:t>
      </w:r>
    </w:p>
    <w:p w:rsidR="00FF7DD4" w:rsidRDefault="00FF7DD4" w:rsidP="00FF7DD4">
      <w:pPr>
        <w:rPr>
          <w:rFonts w:ascii="Times New Roman" w:hAnsi="Times New Roman" w:cs="Times New Roman"/>
          <w:sz w:val="24"/>
          <w:szCs w:val="24"/>
        </w:rPr>
      </w:pPr>
    </w:p>
    <w:p w:rsidR="00FF7DD4" w:rsidRDefault="00FF7DD4" w:rsidP="00FF7DD4">
      <w:pPr>
        <w:pStyle w:val="4"/>
        <w:shd w:val="clear" w:color="auto" w:fill="F0E9D3"/>
        <w:spacing w:before="0" w:line="264" w:lineRule="atLeast"/>
        <w:rPr>
          <w:rFonts w:ascii="Arial" w:hAnsi="Arial" w:cs="Arial"/>
          <w:color w:val="464C55"/>
        </w:rPr>
      </w:pPr>
      <w:r>
        <w:rPr>
          <w:rFonts w:ascii="Arial" w:hAnsi="Arial" w:cs="Arial"/>
          <w:color w:val="464C55"/>
        </w:rPr>
        <w:t>Информация об изменениях:</w:t>
      </w:r>
    </w:p>
    <w:p w:rsidR="00FF7DD4" w:rsidRDefault="00FF7DD4" w:rsidP="00FF7DD4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</w:rPr>
      </w:pPr>
      <w:r w:rsidRPr="00FF7DD4">
        <w:rPr>
          <w:rFonts w:ascii="Arial" w:hAnsi="Arial" w:cs="Arial"/>
          <w:b/>
          <w:bCs/>
          <w:color w:val="464C55"/>
        </w:rPr>
        <w:t>Федеральным законом</w:t>
      </w:r>
      <w:r>
        <w:rPr>
          <w:rStyle w:val="apple-converted-space"/>
          <w:rFonts w:ascii="Arial" w:hAnsi="Arial" w:cs="Arial"/>
          <w:b/>
          <w:bCs/>
          <w:color w:val="464C55"/>
        </w:rPr>
        <w:t> </w:t>
      </w:r>
      <w:r>
        <w:rPr>
          <w:rFonts w:ascii="Arial" w:hAnsi="Arial" w:cs="Arial"/>
          <w:b/>
          <w:bCs/>
          <w:color w:val="464C55"/>
        </w:rPr>
        <w:t>от 30 июня 2006 г. N 90-ФЗ в статью 179 настоящего Кодекса внесены изменения,</w:t>
      </w:r>
      <w:r>
        <w:rPr>
          <w:rStyle w:val="apple-converted-space"/>
          <w:rFonts w:ascii="Arial" w:hAnsi="Arial" w:cs="Arial"/>
          <w:b/>
          <w:bCs/>
          <w:color w:val="464C55"/>
        </w:rPr>
        <w:t> </w:t>
      </w:r>
      <w:r w:rsidRPr="00FF7DD4">
        <w:rPr>
          <w:rFonts w:ascii="Arial" w:hAnsi="Arial" w:cs="Arial"/>
          <w:b/>
          <w:bCs/>
          <w:color w:val="464C55"/>
        </w:rPr>
        <w:t>вступающие в силу</w:t>
      </w:r>
      <w:r>
        <w:rPr>
          <w:rStyle w:val="apple-converted-space"/>
          <w:rFonts w:ascii="Arial" w:hAnsi="Arial" w:cs="Arial"/>
          <w:b/>
          <w:bCs/>
          <w:color w:val="464C55"/>
        </w:rPr>
        <w:t> </w:t>
      </w:r>
      <w:r>
        <w:rPr>
          <w:rFonts w:ascii="Arial" w:hAnsi="Arial" w:cs="Arial"/>
          <w:b/>
          <w:bCs/>
          <w:color w:val="464C55"/>
        </w:rPr>
        <w:t>по истечении 90 дней после дня</w:t>
      </w:r>
      <w:r>
        <w:rPr>
          <w:rStyle w:val="apple-converted-space"/>
          <w:rFonts w:ascii="Arial" w:hAnsi="Arial" w:cs="Arial"/>
          <w:b/>
          <w:bCs/>
          <w:color w:val="464C55"/>
        </w:rPr>
        <w:t> </w:t>
      </w:r>
      <w:r w:rsidRPr="00FF7DD4">
        <w:rPr>
          <w:rFonts w:ascii="Arial" w:hAnsi="Arial" w:cs="Arial"/>
          <w:b/>
          <w:bCs/>
          <w:color w:val="464C55"/>
        </w:rPr>
        <w:t>официального опубликования</w:t>
      </w:r>
      <w:r>
        <w:rPr>
          <w:rStyle w:val="apple-converted-space"/>
          <w:rFonts w:ascii="Arial" w:hAnsi="Arial" w:cs="Arial"/>
          <w:b/>
          <w:bCs/>
          <w:color w:val="464C55"/>
        </w:rPr>
        <w:t> </w:t>
      </w:r>
      <w:r>
        <w:rPr>
          <w:rFonts w:ascii="Arial" w:hAnsi="Arial" w:cs="Arial"/>
          <w:b/>
          <w:bCs/>
          <w:color w:val="464C55"/>
        </w:rPr>
        <w:t>названного Федерального закона</w:t>
      </w:r>
    </w:p>
    <w:p w:rsidR="00FF7DD4" w:rsidRDefault="00FF7DD4" w:rsidP="00FF7DD4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</w:rPr>
      </w:pPr>
      <w:r w:rsidRPr="00FF7DD4">
        <w:rPr>
          <w:rFonts w:ascii="Arial" w:hAnsi="Arial" w:cs="Arial"/>
          <w:b/>
          <w:bCs/>
          <w:color w:val="464C55"/>
        </w:rPr>
        <w:t>См. текст статьи в предыдущей редакции</w:t>
      </w:r>
    </w:p>
    <w:p w:rsidR="00FF7DD4" w:rsidRDefault="00FF7DD4" w:rsidP="00FF7DD4">
      <w:pPr>
        <w:pStyle w:val="s15"/>
        <w:spacing w:before="0" w:beforeAutospacing="0" w:after="0" w:afterAutospacing="0"/>
        <w:rPr>
          <w:rFonts w:ascii="Arial" w:hAnsi="Arial" w:cs="Arial"/>
          <w:b/>
          <w:bCs/>
          <w:color w:val="22272F"/>
        </w:rPr>
      </w:pPr>
      <w:r>
        <w:rPr>
          <w:rStyle w:val="s10"/>
          <w:rFonts w:ascii="Arial" w:eastAsiaTheme="majorEastAsia" w:hAnsi="Arial" w:cs="Arial"/>
          <w:b/>
          <w:bCs/>
          <w:color w:val="22272F"/>
        </w:rPr>
        <w:t>Статья 179.</w:t>
      </w:r>
      <w:r>
        <w:rPr>
          <w:rStyle w:val="apple-converted-space"/>
          <w:rFonts w:ascii="Arial" w:hAnsi="Arial" w:cs="Arial"/>
          <w:b/>
          <w:bCs/>
          <w:color w:val="22272F"/>
        </w:rPr>
        <w:t> </w:t>
      </w:r>
      <w:r>
        <w:rPr>
          <w:rFonts w:ascii="Arial" w:hAnsi="Arial" w:cs="Arial"/>
          <w:b/>
          <w:bCs/>
          <w:color w:val="22272F"/>
        </w:rPr>
        <w:t>Преимущественное право на оставление на работе при сокращении численности или штата работников</w:t>
      </w:r>
    </w:p>
    <w:p w:rsidR="00FF7DD4" w:rsidRDefault="00FF7DD4" w:rsidP="00FF7DD4">
      <w:pPr>
        <w:pStyle w:val="4"/>
        <w:spacing w:before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ГАРАНТ:</w:t>
      </w:r>
    </w:p>
    <w:p w:rsidR="00FF7DD4" w:rsidRDefault="00FF7DD4" w:rsidP="00FF7DD4">
      <w:pPr>
        <w:pStyle w:val="s9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См. Энциклопедии и другие комментарии к статье 179 ТК РФ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FF7DD4" w:rsidRDefault="00FF7DD4" w:rsidP="00FF7DD4">
      <w:pPr>
        <w:pStyle w:val="4"/>
        <w:spacing w:befor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ГАРАНТ:</w:t>
      </w:r>
    </w:p>
    <w:p w:rsidR="00FF7DD4" w:rsidRDefault="00FF7DD4" w:rsidP="00FF7DD4">
      <w:pPr>
        <w:pStyle w:val="s9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Преимущественное право на оставление на работе установлено также в ряде федеральных законов</w:t>
      </w:r>
    </w:p>
    <w:p w:rsidR="00FF7DD4" w:rsidRDefault="00FF7DD4" w:rsidP="00FF7DD4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FF7DD4" w:rsidRDefault="00FF7DD4" w:rsidP="00FF7DD4">
      <w:pPr>
        <w:rPr>
          <w:rFonts w:ascii="Times New Roman" w:hAnsi="Times New Roman" w:cs="Times New Roman"/>
          <w:sz w:val="24"/>
          <w:szCs w:val="24"/>
        </w:rPr>
      </w:pPr>
    </w:p>
    <w:p w:rsidR="00FF7DD4" w:rsidRDefault="00FF7DD4" w:rsidP="00FF7DD4">
      <w:pPr>
        <w:pStyle w:val="4"/>
        <w:shd w:val="clear" w:color="auto" w:fill="F0E9D3"/>
        <w:spacing w:before="0" w:line="264" w:lineRule="atLeast"/>
        <w:rPr>
          <w:rFonts w:ascii="Arial" w:hAnsi="Arial" w:cs="Arial"/>
          <w:color w:val="464C55"/>
        </w:rPr>
      </w:pPr>
      <w:r>
        <w:rPr>
          <w:rFonts w:ascii="Arial" w:hAnsi="Arial" w:cs="Arial"/>
          <w:color w:val="464C55"/>
        </w:rPr>
        <w:t>Информация об изменениях:</w:t>
      </w:r>
    </w:p>
    <w:p w:rsidR="00FF7DD4" w:rsidRDefault="00FF7DD4" w:rsidP="00FF7DD4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</w:rPr>
      </w:pPr>
      <w:r w:rsidRPr="00FF7DD4">
        <w:rPr>
          <w:rFonts w:ascii="Arial" w:hAnsi="Arial" w:cs="Arial"/>
          <w:b/>
          <w:bCs/>
          <w:color w:val="464C55"/>
        </w:rPr>
        <w:t>Федеральным законом</w:t>
      </w:r>
      <w:r>
        <w:rPr>
          <w:rStyle w:val="apple-converted-space"/>
          <w:rFonts w:ascii="Arial" w:hAnsi="Arial" w:cs="Arial"/>
          <w:b/>
          <w:bCs/>
          <w:color w:val="464C55"/>
        </w:rPr>
        <w:t> </w:t>
      </w:r>
      <w:r>
        <w:rPr>
          <w:rFonts w:ascii="Arial" w:hAnsi="Arial" w:cs="Arial"/>
          <w:b/>
          <w:bCs/>
          <w:color w:val="464C55"/>
        </w:rPr>
        <w:t>от 30 июня 2006 г. N 90-ФЗ в статью 180 настоящего Кодекса внесены изменения,</w:t>
      </w:r>
      <w:r>
        <w:rPr>
          <w:rStyle w:val="apple-converted-space"/>
          <w:rFonts w:ascii="Arial" w:hAnsi="Arial" w:cs="Arial"/>
          <w:b/>
          <w:bCs/>
          <w:color w:val="464C55"/>
        </w:rPr>
        <w:t> </w:t>
      </w:r>
      <w:r w:rsidRPr="00FF7DD4">
        <w:rPr>
          <w:rFonts w:ascii="Arial" w:hAnsi="Arial" w:cs="Arial"/>
          <w:b/>
          <w:bCs/>
          <w:color w:val="464C55"/>
        </w:rPr>
        <w:t>вступающие в силу</w:t>
      </w:r>
      <w:r>
        <w:rPr>
          <w:rStyle w:val="apple-converted-space"/>
          <w:rFonts w:ascii="Arial" w:hAnsi="Arial" w:cs="Arial"/>
          <w:b/>
          <w:bCs/>
          <w:color w:val="464C55"/>
        </w:rPr>
        <w:t> </w:t>
      </w:r>
      <w:r>
        <w:rPr>
          <w:rFonts w:ascii="Arial" w:hAnsi="Arial" w:cs="Arial"/>
          <w:b/>
          <w:bCs/>
          <w:color w:val="464C55"/>
        </w:rPr>
        <w:t>по истечении 90 дней после дня</w:t>
      </w:r>
      <w:r>
        <w:rPr>
          <w:rStyle w:val="apple-converted-space"/>
          <w:rFonts w:ascii="Arial" w:hAnsi="Arial" w:cs="Arial"/>
          <w:b/>
          <w:bCs/>
          <w:color w:val="464C55"/>
        </w:rPr>
        <w:t> </w:t>
      </w:r>
      <w:r w:rsidRPr="00FF7DD4">
        <w:rPr>
          <w:rFonts w:ascii="Arial" w:hAnsi="Arial" w:cs="Arial"/>
          <w:b/>
          <w:bCs/>
          <w:color w:val="464C55"/>
        </w:rPr>
        <w:t>официального опубликования</w:t>
      </w:r>
      <w:r>
        <w:rPr>
          <w:rStyle w:val="apple-converted-space"/>
          <w:rFonts w:ascii="Arial" w:hAnsi="Arial" w:cs="Arial"/>
          <w:b/>
          <w:bCs/>
          <w:color w:val="464C55"/>
        </w:rPr>
        <w:t> </w:t>
      </w:r>
      <w:r>
        <w:rPr>
          <w:rFonts w:ascii="Arial" w:hAnsi="Arial" w:cs="Arial"/>
          <w:b/>
          <w:bCs/>
          <w:color w:val="464C55"/>
        </w:rPr>
        <w:t>названного Федерального закона</w:t>
      </w:r>
    </w:p>
    <w:p w:rsidR="00FF7DD4" w:rsidRDefault="00FF7DD4" w:rsidP="00FF7DD4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</w:rPr>
      </w:pPr>
      <w:r w:rsidRPr="00FF7DD4">
        <w:rPr>
          <w:rFonts w:ascii="Arial" w:hAnsi="Arial" w:cs="Arial"/>
          <w:b/>
          <w:bCs/>
          <w:color w:val="464C55"/>
        </w:rPr>
        <w:t>См. текст статьи в предыдущей редакции</w:t>
      </w:r>
    </w:p>
    <w:p w:rsidR="00FF7DD4" w:rsidRDefault="00FF7DD4" w:rsidP="00FF7DD4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</w:rPr>
      </w:pPr>
    </w:p>
    <w:p w:rsidR="00FF7DD4" w:rsidRDefault="00FF7DD4" w:rsidP="00FF7DD4">
      <w:pPr>
        <w:pStyle w:val="s15"/>
        <w:spacing w:before="0" w:beforeAutospacing="0" w:after="0" w:afterAutospacing="0"/>
        <w:rPr>
          <w:rFonts w:ascii="Arial" w:hAnsi="Arial" w:cs="Arial"/>
          <w:b/>
          <w:bCs/>
          <w:color w:val="22272F"/>
        </w:rPr>
      </w:pPr>
      <w:r>
        <w:rPr>
          <w:rStyle w:val="s10"/>
          <w:rFonts w:ascii="Arial" w:eastAsiaTheme="majorEastAsia" w:hAnsi="Arial" w:cs="Arial"/>
          <w:b/>
          <w:bCs/>
          <w:color w:val="22272F"/>
        </w:rPr>
        <w:t>Статья 180.</w:t>
      </w:r>
      <w:r>
        <w:rPr>
          <w:rStyle w:val="apple-converted-space"/>
          <w:rFonts w:ascii="Arial" w:hAnsi="Arial" w:cs="Arial"/>
          <w:b/>
          <w:bCs/>
          <w:color w:val="22272F"/>
        </w:rPr>
        <w:t> </w:t>
      </w:r>
      <w:r>
        <w:rPr>
          <w:rFonts w:ascii="Arial" w:hAnsi="Arial" w:cs="Arial"/>
          <w:b/>
          <w:bCs/>
          <w:color w:val="22272F"/>
        </w:rPr>
        <w:t>Гарантии и компенсации работникам при ликвидации организации, сокращении численности или штата работников организации</w:t>
      </w:r>
    </w:p>
    <w:p w:rsidR="00FF7DD4" w:rsidRDefault="00FF7DD4" w:rsidP="00FF7DD4">
      <w:pPr>
        <w:pStyle w:val="4"/>
        <w:spacing w:before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ГАРАНТ:</w:t>
      </w:r>
    </w:p>
    <w:p w:rsidR="00FF7DD4" w:rsidRDefault="00FF7DD4" w:rsidP="00FF7DD4">
      <w:pPr>
        <w:pStyle w:val="s9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См.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Энциклопедии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и другие комментарии к статье 180 ТК РФ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частью третьей статьи 81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настоящего Кодекса.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Работодатель с письменного согласия работника имеет право расторгнуть с ним трудовой договор до истечения срока, указанного в части второй настоящей статьи,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При угрозе массовых увольнений работодатель с учетом мнения выборного органа первичной профсоюзной организации принимает необходимые меры, предусмотренные настоящим Кодексом, иными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федеральными законами</w:t>
      </w:r>
      <w:r>
        <w:rPr>
          <w:rFonts w:ascii="Arial" w:hAnsi="Arial" w:cs="Arial"/>
          <w:b/>
          <w:bCs/>
          <w:color w:val="000000"/>
          <w:sz w:val="18"/>
          <w:szCs w:val="18"/>
        </w:rPr>
        <w:t>, коллективным договором, соглашением.</w:t>
      </w:r>
    </w:p>
    <w:p w:rsidR="00FF7DD4" w:rsidRDefault="00FF7DD4" w:rsidP="00FF7DD4">
      <w:pPr>
        <w:pStyle w:val="4"/>
        <w:spacing w:befor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ГАРАНТ:</w:t>
      </w:r>
    </w:p>
    <w:p w:rsidR="00FF7DD4" w:rsidRDefault="00FF7DD4" w:rsidP="00FF7DD4">
      <w:pPr>
        <w:pStyle w:val="s9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соответствии с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Федеральным законом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от 21 декабря 1996 г. N 159-ФЗ работникам - детям-сиротам и детям, оставшимся без попечения родителей,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</w:t>
      </w:r>
    </w:p>
    <w:p w:rsidR="00FF7DD4" w:rsidRDefault="00FF7DD4" w:rsidP="00FF7DD4">
      <w:pPr>
        <w:rPr>
          <w:rFonts w:ascii="Times New Roman" w:hAnsi="Times New Roman" w:cs="Times New Roman"/>
          <w:sz w:val="24"/>
          <w:szCs w:val="24"/>
        </w:rPr>
      </w:pPr>
    </w:p>
    <w:p w:rsidR="00FF7DD4" w:rsidRDefault="00FF7DD4" w:rsidP="00FF7DD4">
      <w:pPr>
        <w:pStyle w:val="4"/>
        <w:shd w:val="clear" w:color="auto" w:fill="F0E9D3"/>
        <w:spacing w:before="0" w:line="264" w:lineRule="atLeast"/>
        <w:rPr>
          <w:rFonts w:ascii="Arial" w:hAnsi="Arial" w:cs="Arial"/>
          <w:color w:val="464C55"/>
        </w:rPr>
      </w:pPr>
      <w:r>
        <w:rPr>
          <w:rFonts w:ascii="Arial" w:hAnsi="Arial" w:cs="Arial"/>
          <w:color w:val="464C55"/>
        </w:rPr>
        <w:t>Информация об изменениях:</w:t>
      </w:r>
    </w:p>
    <w:p w:rsidR="00FF7DD4" w:rsidRDefault="00FF7DD4" w:rsidP="00FF7DD4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</w:rPr>
      </w:pPr>
      <w:r w:rsidRPr="00FF7DD4">
        <w:rPr>
          <w:rFonts w:ascii="Arial" w:hAnsi="Arial" w:cs="Arial"/>
          <w:b/>
          <w:bCs/>
          <w:color w:val="464C55"/>
        </w:rPr>
        <w:t>Федеральным законом</w:t>
      </w:r>
      <w:r>
        <w:rPr>
          <w:rStyle w:val="apple-converted-space"/>
          <w:rFonts w:ascii="Arial" w:hAnsi="Arial" w:cs="Arial"/>
          <w:b/>
          <w:bCs/>
          <w:color w:val="464C55"/>
        </w:rPr>
        <w:t> </w:t>
      </w:r>
      <w:r>
        <w:rPr>
          <w:rFonts w:ascii="Arial" w:hAnsi="Arial" w:cs="Arial"/>
          <w:b/>
          <w:bCs/>
          <w:color w:val="464C55"/>
        </w:rPr>
        <w:t>от 2 апреля 2014 г. N 56-ФЗ в статью 181 настоящего Кодекса внесены изменения</w:t>
      </w:r>
    </w:p>
    <w:p w:rsidR="00FF7DD4" w:rsidRDefault="00FF7DD4" w:rsidP="00FF7DD4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</w:rPr>
      </w:pPr>
      <w:r w:rsidRPr="00FF7DD4">
        <w:rPr>
          <w:rFonts w:ascii="Arial" w:hAnsi="Arial" w:cs="Arial"/>
          <w:b/>
          <w:bCs/>
          <w:color w:val="464C55"/>
        </w:rPr>
        <w:t>См. текст статьи в предыдущей редакции</w:t>
      </w:r>
    </w:p>
    <w:p w:rsidR="00FF7DD4" w:rsidRDefault="00FF7DD4" w:rsidP="00FF7DD4">
      <w:pPr>
        <w:pStyle w:val="s15"/>
        <w:spacing w:before="0" w:beforeAutospacing="0" w:after="0" w:afterAutospacing="0"/>
        <w:rPr>
          <w:rFonts w:ascii="Arial" w:hAnsi="Arial" w:cs="Arial"/>
          <w:b/>
          <w:bCs/>
          <w:color w:val="22272F"/>
        </w:rPr>
      </w:pPr>
      <w:r>
        <w:rPr>
          <w:rStyle w:val="s10"/>
          <w:rFonts w:ascii="Arial" w:eastAsiaTheme="majorEastAsia" w:hAnsi="Arial" w:cs="Arial"/>
          <w:b/>
          <w:bCs/>
          <w:color w:val="22272F"/>
        </w:rPr>
        <w:t>Статья 181.</w:t>
      </w:r>
      <w:r>
        <w:rPr>
          <w:rStyle w:val="apple-converted-space"/>
          <w:rFonts w:ascii="Arial" w:hAnsi="Arial" w:cs="Arial"/>
          <w:b/>
          <w:bCs/>
          <w:color w:val="22272F"/>
        </w:rPr>
        <w:t> </w:t>
      </w:r>
      <w:r>
        <w:rPr>
          <w:rFonts w:ascii="Arial" w:hAnsi="Arial" w:cs="Arial"/>
          <w:b/>
          <w:bCs/>
          <w:color w:val="22272F"/>
        </w:rPr>
        <w:t>Гарантии руководителю организации, его заместителям и главному бухгалтеру при расторжении трудового договора в связи со сменой собственника имущества организации</w:t>
      </w:r>
    </w:p>
    <w:p w:rsidR="00FF7DD4" w:rsidRDefault="00FF7DD4" w:rsidP="00FF7DD4">
      <w:pPr>
        <w:pStyle w:val="4"/>
        <w:spacing w:before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ГАРАНТ:</w:t>
      </w:r>
    </w:p>
    <w:p w:rsidR="00FF7DD4" w:rsidRDefault="00FF7DD4" w:rsidP="00FF7DD4">
      <w:pPr>
        <w:pStyle w:val="s9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См.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Энциклопедии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и другие комментарии к статье 181 ТК РФ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случае расторжения трудового договора с руководителем организации,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работника, за исключением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случаев</w:t>
      </w:r>
      <w:r>
        <w:rPr>
          <w:rFonts w:ascii="Arial" w:hAnsi="Arial" w:cs="Arial"/>
          <w:b/>
          <w:bCs/>
          <w:color w:val="000000"/>
          <w:sz w:val="18"/>
          <w:szCs w:val="18"/>
        </w:rPr>
        <w:t>, предусмотренных настоящим Кодексом.</w:t>
      </w:r>
    </w:p>
    <w:p w:rsidR="00FF7DD4" w:rsidRDefault="00FF7DD4" w:rsidP="00FF7DD4">
      <w:pPr>
        <w:rPr>
          <w:rFonts w:ascii="Times New Roman" w:hAnsi="Times New Roman" w:cs="Times New Roman"/>
          <w:sz w:val="24"/>
          <w:szCs w:val="24"/>
        </w:rPr>
      </w:pPr>
    </w:p>
    <w:p w:rsidR="00FF7DD4" w:rsidRDefault="00FF7DD4" w:rsidP="00FF7DD4">
      <w:pPr>
        <w:pStyle w:val="4"/>
        <w:shd w:val="clear" w:color="auto" w:fill="F0E9D3"/>
        <w:spacing w:before="0" w:line="264" w:lineRule="atLeast"/>
        <w:rPr>
          <w:rFonts w:ascii="Arial" w:hAnsi="Arial" w:cs="Arial"/>
          <w:color w:val="464C55"/>
        </w:rPr>
      </w:pPr>
      <w:r>
        <w:rPr>
          <w:rFonts w:ascii="Arial" w:hAnsi="Arial" w:cs="Arial"/>
          <w:color w:val="464C55"/>
        </w:rPr>
        <w:t>Информация об изменениях:</w:t>
      </w:r>
    </w:p>
    <w:p w:rsidR="00FF7DD4" w:rsidRDefault="00FF7DD4" w:rsidP="00FF7DD4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</w:rPr>
      </w:pPr>
      <w:r w:rsidRPr="00FF7DD4">
        <w:rPr>
          <w:rFonts w:ascii="Arial" w:hAnsi="Arial" w:cs="Arial"/>
          <w:b/>
          <w:bCs/>
          <w:color w:val="464C55"/>
        </w:rPr>
        <w:t>Федеральным законом</w:t>
      </w:r>
      <w:r>
        <w:rPr>
          <w:rStyle w:val="apple-converted-space"/>
          <w:rFonts w:ascii="Arial" w:hAnsi="Arial" w:cs="Arial"/>
          <w:b/>
          <w:bCs/>
          <w:color w:val="464C55"/>
        </w:rPr>
        <w:t> </w:t>
      </w:r>
      <w:r>
        <w:rPr>
          <w:rFonts w:ascii="Arial" w:hAnsi="Arial" w:cs="Arial"/>
          <w:b/>
          <w:bCs/>
          <w:color w:val="464C55"/>
        </w:rPr>
        <w:t>от 2 апреля 2014 г. N 56-ФЗ настоящий Кодекс дополнен статьей 181.1</w:t>
      </w:r>
    </w:p>
    <w:p w:rsidR="00FF7DD4" w:rsidRDefault="00FF7DD4" w:rsidP="00FF7DD4">
      <w:pPr>
        <w:pStyle w:val="s15"/>
        <w:spacing w:before="0" w:beforeAutospacing="0" w:after="0" w:afterAutospacing="0"/>
        <w:rPr>
          <w:rFonts w:ascii="Arial" w:hAnsi="Arial" w:cs="Arial"/>
          <w:b/>
          <w:bCs/>
          <w:color w:val="22272F"/>
        </w:rPr>
      </w:pPr>
      <w:r>
        <w:rPr>
          <w:rStyle w:val="s10"/>
          <w:rFonts w:ascii="Arial" w:eastAsiaTheme="majorEastAsia" w:hAnsi="Arial" w:cs="Arial"/>
          <w:b/>
          <w:bCs/>
          <w:color w:val="22272F"/>
        </w:rPr>
        <w:t>Статья 181.1.</w:t>
      </w:r>
      <w:r>
        <w:rPr>
          <w:rStyle w:val="apple-converted-space"/>
          <w:rFonts w:ascii="Arial" w:hAnsi="Arial" w:cs="Arial"/>
          <w:b/>
          <w:bCs/>
          <w:color w:val="22272F"/>
        </w:rPr>
        <w:t> </w:t>
      </w:r>
      <w:r>
        <w:rPr>
          <w:rFonts w:ascii="Arial" w:hAnsi="Arial" w:cs="Arial"/>
          <w:b/>
          <w:bCs/>
          <w:color w:val="22272F"/>
        </w:rPr>
        <w:t>Выходные пособия, компенсации и иные выплаты работникам в отдельных случаях прекращения трудовых договоров</w:t>
      </w:r>
    </w:p>
    <w:p w:rsidR="00FF7DD4" w:rsidRDefault="00FF7DD4" w:rsidP="00FF7DD4">
      <w:pPr>
        <w:pStyle w:val="4"/>
        <w:spacing w:before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ГАРАНТ:</w:t>
      </w:r>
    </w:p>
    <w:p w:rsidR="00FF7DD4" w:rsidRDefault="00FF7DD4" w:rsidP="00FF7DD4">
      <w:pPr>
        <w:pStyle w:val="s9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См.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Энциклопедии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и другие комментарии к статье 181.1 ТК РФ</w:t>
      </w:r>
    </w:p>
    <w:p w:rsidR="00FF7DD4" w:rsidRDefault="00FF7DD4" w:rsidP="00FF7DD4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Коллективным договором, соглашениями, локальными нормативными актами, трудовыми договорами либо решениями работодателя, уполномоченных органов юридического лица, а равно и собственника имущества организации или уполномоченных собственниками лиц (органов) не могут предусматриваться выплата работникам выходных пособий, компенсаций и (или) назначение им каких-либо иных выплат в любой форме в случаях увольнения работников по основаниям, которые относятся к дисциплинарным взысканиям (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часть третья статьи 192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настоящего Кодекса), или прекращения трудовых договоров с работниками по установленным настоящим Кодексом, другими федеральными законами основаниям, если это связано с совершением работниками виновных действий (бездействия).</w:t>
      </w:r>
    </w:p>
    <w:p w:rsidR="001C6D02" w:rsidRPr="00FF7DD4" w:rsidRDefault="00FF7DD4" w:rsidP="00FF7DD4"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Система ГАРАНТ: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FF7DD4">
        <w:rPr>
          <w:rFonts w:ascii="Arial" w:hAnsi="Arial" w:cs="Arial"/>
          <w:b/>
          <w:bCs/>
          <w:color w:val="000000"/>
          <w:sz w:val="18"/>
          <w:szCs w:val="18"/>
        </w:rPr>
        <w:t>http://base.garant.ru/12125268/27/#ixzz4DQpDBAfv</w:t>
      </w:r>
    </w:p>
    <w:sectPr w:rsidR="001C6D02" w:rsidRPr="00FF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D5D"/>
    <w:multiLevelType w:val="hybridMultilevel"/>
    <w:tmpl w:val="C60E939E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4B1D"/>
    <w:multiLevelType w:val="hybridMultilevel"/>
    <w:tmpl w:val="B9963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586A"/>
    <w:multiLevelType w:val="hybridMultilevel"/>
    <w:tmpl w:val="41D04096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05853"/>
    <w:multiLevelType w:val="hybridMultilevel"/>
    <w:tmpl w:val="00C02E40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46678"/>
    <w:multiLevelType w:val="hybridMultilevel"/>
    <w:tmpl w:val="ACCA3346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3"/>
    <w:rsid w:val="001C6D02"/>
    <w:rsid w:val="00221E15"/>
    <w:rsid w:val="002C2C72"/>
    <w:rsid w:val="00343851"/>
    <w:rsid w:val="00360B13"/>
    <w:rsid w:val="004344ED"/>
    <w:rsid w:val="0048052B"/>
    <w:rsid w:val="004A3401"/>
    <w:rsid w:val="004D3101"/>
    <w:rsid w:val="005E7A33"/>
    <w:rsid w:val="006771F3"/>
    <w:rsid w:val="006A0038"/>
    <w:rsid w:val="007375AD"/>
    <w:rsid w:val="007B079B"/>
    <w:rsid w:val="00812B79"/>
    <w:rsid w:val="00856E46"/>
    <w:rsid w:val="009D7C4F"/>
    <w:rsid w:val="009E36B5"/>
    <w:rsid w:val="00A01B6E"/>
    <w:rsid w:val="00B85951"/>
    <w:rsid w:val="00C10503"/>
    <w:rsid w:val="00C74E5E"/>
    <w:rsid w:val="00CA0742"/>
    <w:rsid w:val="00CA0AB6"/>
    <w:rsid w:val="00DB69A5"/>
    <w:rsid w:val="00E2023F"/>
    <w:rsid w:val="00EC5DA5"/>
    <w:rsid w:val="00F24517"/>
    <w:rsid w:val="00F5278C"/>
    <w:rsid w:val="00F55D34"/>
    <w:rsid w:val="00FC55D9"/>
    <w:rsid w:val="00FF2B2E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F59E0-D198-4154-A89D-D11BD785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D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C2C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F7D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15">
    <w:name w:val="s_15"/>
    <w:basedOn w:val="a"/>
    <w:rsid w:val="00FF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F7DD4"/>
  </w:style>
  <w:style w:type="character" w:customStyle="1" w:styleId="apple-converted-space">
    <w:name w:val="apple-converted-space"/>
    <w:basedOn w:val="a0"/>
    <w:rsid w:val="00FF7DD4"/>
  </w:style>
  <w:style w:type="paragraph" w:customStyle="1" w:styleId="s9">
    <w:name w:val="s_9"/>
    <w:basedOn w:val="a"/>
    <w:rsid w:val="00FF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F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7DD4"/>
    <w:rPr>
      <w:color w:val="0000FF"/>
      <w:u w:val="single"/>
    </w:rPr>
  </w:style>
  <w:style w:type="paragraph" w:customStyle="1" w:styleId="s22">
    <w:name w:val="s_22"/>
    <w:basedOn w:val="a"/>
    <w:rsid w:val="00FF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5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4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 Козин</cp:lastModifiedBy>
  <cp:revision>2</cp:revision>
  <dcterms:created xsi:type="dcterms:W3CDTF">2016-07-04T09:44:00Z</dcterms:created>
  <dcterms:modified xsi:type="dcterms:W3CDTF">2016-07-04T09:44:00Z</dcterms:modified>
</cp:coreProperties>
</file>