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E1" w:rsidRPr="00947EE1" w:rsidRDefault="00947EE1" w:rsidP="00947EE1">
      <w:pPr>
        <w:shd w:val="clear" w:color="auto" w:fill="FFFFFF"/>
        <w:spacing w:after="45" w:line="405" w:lineRule="atLeast"/>
        <w:textAlignment w:val="baseline"/>
        <w:outlineLvl w:val="1"/>
        <w:rPr>
          <w:rFonts w:ascii="Georgia" w:hAnsi="Georgia" w:cs="Times New Roman"/>
          <w:color w:val="2B3841"/>
          <w:sz w:val="35"/>
          <w:szCs w:val="35"/>
          <w:lang w:val="ru-RU" w:eastAsia="ru-RU"/>
        </w:rPr>
      </w:pPr>
      <w:bookmarkStart w:id="0" w:name="_GoBack"/>
      <w:bookmarkEnd w:id="0"/>
      <w:r w:rsidRPr="00947EE1">
        <w:rPr>
          <w:rFonts w:ascii="Georgia" w:hAnsi="Georgia" w:cs="Times New Roman"/>
          <w:color w:val="2B3841"/>
          <w:sz w:val="35"/>
          <w:szCs w:val="35"/>
          <w:lang w:val="ru-RU" w:eastAsia="ru-RU"/>
        </w:rPr>
        <w:t>Постановление Правительства Москвы</w:t>
      </w:r>
      <w:r w:rsidRPr="00947EE1">
        <w:rPr>
          <w:rFonts w:ascii="Georgia" w:hAnsi="Georgia" w:cs="Times New Roman"/>
          <w:color w:val="2B3841"/>
          <w:sz w:val="35"/>
          <w:szCs w:val="35"/>
          <w:lang w:val="ru-RU" w:eastAsia="ru-RU"/>
        </w:rPr>
        <w:br/>
        <w:t>№ 492-ПП от 26 мая 2009 года</w:t>
      </w:r>
    </w:p>
    <w:p w:rsidR="00947EE1" w:rsidRPr="00947EE1" w:rsidRDefault="00947EE1" w:rsidP="00947EE1">
      <w:pPr>
        <w:shd w:val="clear" w:color="auto" w:fill="FFFFFF"/>
        <w:spacing w:after="30" w:line="405" w:lineRule="atLeast"/>
        <w:textAlignment w:val="baseline"/>
        <w:outlineLvl w:val="2"/>
        <w:rPr>
          <w:rFonts w:ascii="Georgia" w:hAnsi="Georgia" w:cs="Times New Roman"/>
          <w:i/>
          <w:iCs/>
          <w:color w:val="2B3841"/>
          <w:sz w:val="27"/>
          <w:szCs w:val="27"/>
          <w:lang w:val="ru-RU" w:eastAsia="ru-RU"/>
        </w:rPr>
      </w:pPr>
      <w:r w:rsidRPr="00947EE1">
        <w:rPr>
          <w:rFonts w:ascii="Georgia" w:hAnsi="Georgia" w:cs="Times New Roman"/>
          <w:i/>
          <w:iCs/>
          <w:color w:val="2B3841"/>
          <w:sz w:val="27"/>
          <w:szCs w:val="27"/>
          <w:lang w:val="ru-RU" w:eastAsia="ru-RU"/>
        </w:rPr>
        <w:t>Об утверждении Положения о порядке установления и выплаты ежемесячной компенсационной выплаты лицам, усыновившим на территории города Москвы после 1 января 2009 г. ребенка из числа детей-сирот и детей, оставшихся без попечения родителей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В  соответствии  с  постановлением  Правительства  Москвы  от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inherit" w:hAnsi="inherit" w:cs="Courier New"/>
          <w:color w:val="284B6D"/>
          <w:sz w:val="20"/>
          <w:szCs w:val="20"/>
          <w:u w:val="single"/>
          <w:bdr w:val="none" w:sz="0" w:space="0" w:color="auto" w:frame="1"/>
          <w:lang w:val="ru-RU" w:eastAsia="ru-RU"/>
        </w:rPr>
        <w:t>24 февраля  2009 г.  N 126-ПП</w:t>
      </w: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"Об итогах реализации мероприятий по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социальной защите москвичей в 2008 году и о Комплексной  программе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мер  социальной защиты жителей города Москвы на 2009-2011 гг.",  в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целях стимулирования усыновления детей-сирот и  детей,  оставшихся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без попечения родителей, и дополнительной поддержки лиц, усыновив-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ших ребенка, </w:t>
      </w:r>
      <w:r w:rsidRPr="00947EE1">
        <w:rPr>
          <w:rFonts w:ascii="inherit" w:hAnsi="inherit" w:cs="Courier New"/>
          <w:color w:val="284B6D"/>
          <w:sz w:val="20"/>
          <w:szCs w:val="20"/>
          <w:u w:val="single"/>
          <w:bdr w:val="none" w:sz="0" w:space="0" w:color="auto" w:frame="1"/>
          <w:lang w:val="ru-RU" w:eastAsia="ru-RU"/>
        </w:rPr>
        <w:t>Правительство Москвы</w:t>
      </w: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постановляет: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1. Утвердить  Положение о порядке установления и выплаты еже-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месячной компенсационной выплаты лицам,  усыновившим на территории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города Москвы после 1 января 2009 г.  ребенка из числа детей-сирот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и детей, оставшихся без попечения родителей (приложение).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2. Контроль за выполнением настоящего постановления возложить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на  первого  заместителя   Мэра  Москвы   в  </w:t>
      </w:r>
      <w:r w:rsidRPr="00947EE1">
        <w:rPr>
          <w:rFonts w:ascii="inherit" w:hAnsi="inherit" w:cs="Courier New"/>
          <w:color w:val="284B6D"/>
          <w:sz w:val="20"/>
          <w:szCs w:val="20"/>
          <w:u w:val="single"/>
          <w:bdr w:val="none" w:sz="0" w:space="0" w:color="auto" w:frame="1"/>
          <w:lang w:val="ru-RU" w:eastAsia="ru-RU"/>
        </w:rPr>
        <w:t>Правительстве  Москвы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Швецову Л.И.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П.п.Исполняющий обязанности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Мэра Москвы                                          В.И.Ресин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                                    Приложение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                         к постановлению Правительства Москвы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                         от 26 мая 2009 г. N 492-ПП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                        ПОЛОЖЕНИЕ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о порядке установления и выплаты ежемесячной компенсационной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выплаты лицам, усыновившим на территории города Москвы после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 1 января 2009 г. ребенка из числа детей-сирот и детей,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           оставшихся без попечения родителей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Настоящее Положение определяет порядок установления  назначе-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ния,  выплаты  и  прекращения  выплаты ежемесячной компенсационной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выплаты лицам,  усыновившим ребенка из числа детей-сирот и  детей,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оставшихся  без  попечения родителей,  на территории города Москвы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(далее - ежемесячная компенсационная выплата).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                   1. Общие положения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lastRenderedPageBreak/>
        <w:t xml:space="preserve">     1.1. Ежемесячная  компенсационная выплата устанавливается ли-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цам, постоянно проживающим на территории Российской Федерации, при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усыновлении не ранее 1 января 2009 г.  (дата вступления в силу ре-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шения суда об усыновлении) на территории города Москвы ребенка-си-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роты или ребенка, оставшегося без попечения родителей, при условии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совместного проживания усыновителя с усыновленным ребенком.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1.2. Ежемесячная компенсационная выплата устанавливается усы-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новителю (одному из супругов - усыновителей), имеющему регистрацию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по месту жительства на территории Российской Федерации,  - гражда-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нину Российской Федерации, иностранному гражданину, лицу без граж-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данства, усыновившему ребенка в городе Москве  из расположенных на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территории Москвы организаций для детей-сирот и детей,  оставшихся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без попечения родителей,  или других организаций, где содержался и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воспитывался ребенок,  а также  ребенка,  находившегося  в  городе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Москве под опекой (попечительством) или в приемной семье, и прожи-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вающему  совместно  с усыновленным ребенком, независимо  от  места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жительства на территории Российской Федерации, за исключением: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а) лиц,  усыновивших ребенка, не относящегося к числу детей 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сирот и детей, оставшихся без попечения родителей (в том числе от-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чим или мачеха, усыновившие ребенка своего супруга);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б) усыновителей,  постоянно проживающих за пределами Российс-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кой Федерации;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в) иностранных граждан и лиц без гражданства, не имеющих вида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на жительство в Российской Федерации;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г) усыновителей на детей, находящихся на полном государствен-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ном обеспечении;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д) лиц, усыновивших ребенка до 1 января 2009 г.;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е) усыновителей,  получающих на данного  ребенка  ежемесячные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выплаты  в связи с усыновлением в соответствии с нормативными пра-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вовыми актами других субъектов Российской Федерации;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ж) лиц,  усыновивших ребенка в другом субъекте Российской Фе-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дерации или за пределами Российской Федерации;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з) усыновителей, не проживающих совместно с ребенком.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1.3. Ежемесячная  компенсационная  выплата устанавливается на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каждого усыновленного ребенка,  не достигшего возраста 18 лет, не-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зависимо от других видов выплат,  установленных на данного ребенка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в соответствии с законодательством Российской Федерации и правовы-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ми  актами города Москвы,  за исключением выплаты денежных средств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на содержание ребенка,  находящегося под опекой  (попечительством)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или в приемной семье.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1.4. Размер  ежемесячной компенсационной выплаты устанавлива-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ется </w:t>
      </w:r>
      <w:r w:rsidRPr="00947EE1">
        <w:rPr>
          <w:rFonts w:ascii="inherit" w:hAnsi="inherit" w:cs="Courier New"/>
          <w:color w:val="284B6D"/>
          <w:sz w:val="20"/>
          <w:szCs w:val="20"/>
          <w:u w:val="single"/>
          <w:bdr w:val="none" w:sz="0" w:space="0" w:color="auto" w:frame="1"/>
          <w:lang w:val="ru-RU" w:eastAsia="ru-RU"/>
        </w:rPr>
        <w:t>Правительством Москвы</w:t>
      </w: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1.5. Орган  местного  самоуправления внутригородского муници-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пального образования в городе Москве,  осуществляющий полномочия в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сфере  опеки и попечительства (далее - орган местного самоуправле-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ния),  на территории которого было произведено усыновление ребенка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(далее  - по месту усыновления ребенка),  информирует усыновителей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об условиях назначения ежемесячной компенсационной выплаты, поряд-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ке обращения за ней и требуемых документах.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1.6. Назначение и выплата ежемесячной компенсационной выплаты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осуществляются управлением социальной защиты населения районов го-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рода Москвы (далее - управление социальной  защиты  населения)  по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месту жительства усыновителя в городе Москве, а усыновителям, про-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lastRenderedPageBreak/>
        <w:t>живающим за пределами Москвы,  - управлением социальной защиты на-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селения по месту усыновления ребенка.  Усыновителям,  выехавшим на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постоянное место жительства в другой субъект Российской  Федерации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после  назначения ежемесячной компенсационной выплаты,  ее выплату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продолжает управление социальной защиты  населения  по  последнему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месту жительства в городе Москве.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1.7. Лица,  которым в связи с выполнением должностных обязан-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ностей при назначении и выплате ежемесячной компенсационной выпла-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ты стало известно об усыновлении, обязаны соблюдать конфиденциаль-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ность  информации о личных данных усыновителя (усыновителей) и ре-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бенка, а также сохранять тайну усыновления.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  2. Документы, необходимые для назначения ежемесячной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                компенсационной выплаты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2.1. Ежемесячная компенсационная выплата назначается на осно-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вании письменного заявления усыновителя и следующих документов: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а) паспорта, вида на жительство  или иных документов, предус-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мотренных федеральным законом или признаваемых  в  соответствии  с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международным  договором  Российской Федерации в качестве докумен-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тов, удостоверяющих личность лица без гражданства;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б) паспорта супруга усыновителя (при усыновлении ребенка обо-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ими супругами);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в) свидетельства о рождении ребенка;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г) решения суда об усыновлении, вступившего в силу;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д) свидетельства об усыновлении ребенка;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е) единого жилищного документа либо справки жилищных  органи-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заций  или  органов местного самоуправления,  подтверждающей место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жительства ребенка с усыновителем;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ж) копии документа,  содержащего информацию о реквизитах под-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разделения Сбербанка России ОАО города Москвы (для проживающих  за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пределами  Москвы - кредитной организации) и номере счета усынови-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теля, для перечисления ежемесячной компенсационной выплаты;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з) документа, подтверждающего дату прекращения нахождения ре-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бенка на полном государственном обеспечении, дату прекращения вып-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латы денежных средств на содержание данного ребенка опекуну (попе-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чителю), приемному родителю;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и) справки  управления  социальной  защиты населения по месту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жительства супруга усыновителя о неполучении им  ежемесячной  ком-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пенсационной выплаты (при усыновлении ребенка обоими супругами);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В том случае, если ранее заявителю или супругу заявителя была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назначена  ежемесячная  выплата в связи с усыновлением данного ре-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бенка в соответствии с нормативными правовыми актами других  субъ-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ектов Российской Федерации,  дополнительно прилагается справка ор-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гана опеки и попечительства или иного  уполномоченного  органа  по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месту жительства о прекращении указанной выплаты.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2.2. Управлением социальной защиты населения заверяются копии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документов, указанных в подпунктах "а" - "д", "ж" и "з", подлинни-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ки возвращаются заявителю.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2.3. По желанию усыновителя управлением социальной защиты на-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селения  запрашиваются единый жилищный документ и справка управле-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ния социальной защиты населения района города Москвы о неполучении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ежемесячной компенсационной выплаты другим усыновителем.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lastRenderedPageBreak/>
        <w:t xml:space="preserve">     2.4. Форма заявления о назначении ежемесячной компенсационной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inherit" w:hAnsi="inherit" w:cs="Courier New"/>
          <w:color w:val="284B6D"/>
          <w:sz w:val="20"/>
          <w:szCs w:val="20"/>
          <w:u w:val="single"/>
          <w:bdr w:val="none" w:sz="0" w:space="0" w:color="auto" w:frame="1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выплаты утверждается </w:t>
      </w:r>
      <w:r w:rsidRPr="00947EE1">
        <w:rPr>
          <w:rFonts w:ascii="inherit" w:hAnsi="inherit" w:cs="Courier New"/>
          <w:color w:val="284B6D"/>
          <w:sz w:val="20"/>
          <w:szCs w:val="20"/>
          <w:u w:val="single"/>
          <w:bdr w:val="none" w:sz="0" w:space="0" w:color="auto" w:frame="1"/>
          <w:lang w:val="ru-RU" w:eastAsia="ru-RU"/>
        </w:rPr>
        <w:t>Департаментом социальной защиты населения го-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inherit" w:hAnsi="inherit" w:cs="Courier New"/>
          <w:color w:val="284B6D"/>
          <w:sz w:val="20"/>
          <w:szCs w:val="20"/>
          <w:u w:val="single"/>
          <w:bdr w:val="none" w:sz="0" w:space="0" w:color="auto" w:frame="1"/>
          <w:lang w:val="ru-RU" w:eastAsia="ru-RU"/>
        </w:rPr>
        <w:t>рода Москвы</w:t>
      </w: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3. Сроки назначения, прекращения и приостановления выплаты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          ежемесячной компенсационной выплаты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3.1. Лицо,  имеющее право на ежемесячную компенсационную вып-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лату,  может обратиться за ней в любое время до достижения усынов-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ленным ребенком возраста 18 лет.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Днем обращения за ежемесячной компенсационной выплатой счита-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ется день подачи заявления со всеми необходимыми документами (кро-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ме запрашиваемых управлением социальной защиты населения).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3.2. Ежемесячная компенсационная выплата назначается с месяца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усыновления ребенка, но не ранее 1 января 2009 г., при условии об-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ращения  за  ней  в  течение  12  месяцев с даты усыновления (даты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вступления в силу решения суда об усыновлении),  по месяц достиже-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ния ребенком возраста 18 лет (включительно).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При обращении  за ежемесячной компенсационной выплатой по ис-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течении 12 месяцев после усыновления   она назначается за 12 пред-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шествующих месяцев (не считая месяца обращения).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На ребенка, находившегося на полном государственном обеспече-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нии, ежемесячная компенсационная выплата назначается не ранее, чем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с месяца,  следующего за месяцем прекращения нахождения на  полном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государственном обеспечении.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На ребенка, находившегося под опекой (попечительством) либо в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приемной семье, ежемесячная компенсационная выплата назначается не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ранее, чем с месяца, следующего за месяцем прекращения выплаты де-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нежных  средств на содержание данного ребенка опекуну (попечителю,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приемному родителю).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На ребенка,  в связи с усыновлением которого одному из усыно-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вителей назначались ежемесячные выплаты в соответствии с норматив-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ными правовыми актами других субъектов Российской Федерации,  еже-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месячная компенсационная выплата назначается не ранее, чем с меся-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ца прекращения соответствующих выплат в другом субъекте Российской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Федерации.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3.3. Выплата ежемесячной компенсационной выплаты прекращается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досрочно, ранее достижения ребенком возраста 18 лет, в случаях: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а) выезда усыновителя и (или) ребенка на постоянное место жи-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тельства за пределы Российской Федерации;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б) истечения  срока  действия вида на жительство в Российской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Федерации у иностранного гражданина или лица без гражданства;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в) смерти усыновителя, признания его в судебном порядке умер-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шим или безвестно отсутствующим;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г) признания усыновителя недееспособным;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д) вступления в законную силу приговора суда,  которым усыно-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витель  осужден к лишению свободы либо направлен на принудительное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лечение в учреждение специализированного типа;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е) вступления в законную силу приговора суда, которым усынов-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ленный ребенок осужден к лишению свободы либо направлен на  прину-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дительное лечение в учреждение специализированного типа;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ж) отмены усыновления;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з) помещения  усыновленного  ребенка  в организацию на полное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lastRenderedPageBreak/>
        <w:t>государственное обеспечение;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и) признания  ребенка  до достижения 18 лет полностью дееспо-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собным;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к) смерти усыновленного ребенка, признания его в судебном по-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рядке умершим или безвестно отсутствующим;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л) установления усыновителю или супругу усыновителя на данно-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го ребенка ежемесячных выплат в связи с усыновлением  в  соответс-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твии с законодательством других субъектов Российской Федерации;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м) передачи ребенка под опеку (попечительство) или в приемную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семью и назначения денежных средств на его содержание опекуну (по-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печителю), приемному родителю.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3.4. По основаниям, указанным в пункте 3.3 настоящего Положе-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ния, выплата ежемесячной компенсационной выплаты прекращается: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а) при наступлении обстоятельств,  указанных в подпунктах "а"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- "к" пункта 3.3, - с месяца,  следующего  за месяцем,  в  котором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наступили указанные обстоятельства;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б) при наступлении обстоятельств,  указанных в подпунктах "л"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и "м" пункта 3.3, - с  месяца  установления  ежемесячной выплаты в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связи с усыновлением в другом субъекте Российской  Федерации  либо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назначения  денежных средств на содержание данного ребенка опекуну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(попечителю), приемному родителю.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3.5. Если  при досрочном прекращении выплаты ежемесячной ком-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пенсационной выплаты по основаниям,  указанным в подпунктах "а"  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"д"  и "ж"пункта 3.3  настоящего  Положения,  право на ежемесячную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компенсационную выплату на данного ребенка имеет супруг усыновите-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ля, она назначается ему на основании письменного заявления с меся-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ца прекращения выплаты, но не более чем за 12 предшествующих меся-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цев.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3.6. Усыновитель обязан информировать  управление  социальной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защиты населения, которое осуществляет выплату ежемесячной компен-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сационной выплаты,  об обстоятельствах,  влекущих  прекращение  ее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выплаты, и об изменении места жительства в срок не позднее 10 дней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после возникновения этих обстоятельств.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3.7. Ежегодно не позднее 1 декабря  усыновитель  представляет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управлению социальной защиты населения, выплачивающему ежемесячную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компенсационную выплату, документ, подтверждающий факт совместного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проживания  с  усыновленным ребенком (единый жилищный документ или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справку жилищных организаций либо органов местного  самоуправления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внутригородских муниципальных образований города Москвы,  осущест-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вляющих полномочия в сфере опеки и  попечительства,  либо  органов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опеки  и попечительства по месту жительства в другом субъекте Рос-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сийской Федерации),  для принятия решения  о  продолжении  выплаты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ежемесячной компенсационной выплаты с 1 января следующего года.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Если усыновителем не представлена в установленный срок справ-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ка  о  совместном  проживании с усыновленным ребенком,  то выплата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ежемесячной компенсационной выплаты приостанавливается с 1  января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следующего года.  После поступления справки выплата возобновляется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с даты приостановления, но не более чем за 12 предшествующих меся-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цев.  Если в период приостановления выплаты возникли обстоятельст-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ва, влекущие ее прекращение, выплата за прошлое время производится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до даты возникновения этих обстоятельств.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По желанию усыновителя,  проживающего в городе Москве, единый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жилищный  документ для принятия решения о продолжении выплаты еже-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lastRenderedPageBreak/>
        <w:t>месячной компенсационной выплаты ежегодно  запрашивает  управление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социальной защиты населения.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4. Назначение и выплата ежемесячной компенсационной выплаты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4.1. Решение о назначении ежемесячной компенсационной выплаты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либо об отказе в ее назначении выносится не позднее чем  через  10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дней после приема заявления со всеми необходимыми документами, а в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случае запроса отдельных документов управлением социальной  защиты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населения  - не позднее 10 дней после поступления последнего доку-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мента.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4.2. Основаниями  для отказа в назначении ежемесячной компен-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сационной выплаты являются: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а) усыновление  ребенка,  не относящегося к числу детей-сирот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или детей, оставшихся без попечения родителей;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б) усыновление ребенка за пределами города Москвы;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в) отсутствие у усыновителя регистрации по  месту  жительства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на территории Российской Федерации;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г) отсутствие у иностранного гражданина или  лица  без  граж-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данства вида на жительство в Российской Федерации;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д) назначение ежемесячной компенсационной выплаты на  данного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ребенка супругу усыновителя;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е) обращение за ежемесячной  компенсационной  выплатой  после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утраты права на нее;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ж) нахождение усыновленного ребенка на полном государственном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обеспечении;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з) усыновление ребенка до 1 января 2009 г.;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и) получение заявителем или супругом заявителя на данного ре-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бенка ежемесячных выплат в связи с усыновлением в  соответствии  с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нормативными  правовыми актами других субъектов Российской Федера-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ции;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к) постоянное  проживание усыновителя за пределами Российской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Федерации;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л) раздельное проживание усыновителя с усыновленным ребенком.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4.3. Копия решения об отказе в назначении ежемесячной компен-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сационной  выплаты  выдается  усыновителю  или направляется ему по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почте в течение 5 рабочих дней после вынесения решения.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4.4. Решение об отказе в назначении ежемесячной компенсацион-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inherit" w:hAnsi="inherit" w:cs="Courier New"/>
          <w:color w:val="284B6D"/>
          <w:sz w:val="20"/>
          <w:szCs w:val="20"/>
          <w:u w:val="single"/>
          <w:bdr w:val="none" w:sz="0" w:space="0" w:color="auto" w:frame="1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ной выплаты может быть обжаловано в </w:t>
      </w:r>
      <w:r w:rsidRPr="00947EE1">
        <w:rPr>
          <w:rFonts w:ascii="inherit" w:hAnsi="inherit" w:cs="Courier New"/>
          <w:color w:val="284B6D"/>
          <w:sz w:val="20"/>
          <w:szCs w:val="20"/>
          <w:u w:val="single"/>
          <w:bdr w:val="none" w:sz="0" w:space="0" w:color="auto" w:frame="1"/>
          <w:lang w:val="ru-RU" w:eastAsia="ru-RU"/>
        </w:rPr>
        <w:t>Департаменте социальной защиты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inherit" w:hAnsi="inherit" w:cs="Courier New"/>
          <w:color w:val="284B6D"/>
          <w:sz w:val="20"/>
          <w:szCs w:val="20"/>
          <w:u w:val="single"/>
          <w:bdr w:val="none" w:sz="0" w:space="0" w:color="auto" w:frame="1"/>
          <w:lang w:val="ru-RU" w:eastAsia="ru-RU"/>
        </w:rPr>
        <w:t>населения города Москвы</w:t>
      </w: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и (или) в суде.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4.5. Выплата  ежемесячной  денежной  компенсационной  выплаты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осуществляется   за  текущий  месяц  путем  перечисления  денежных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средств на счет усыновителя, открытый в кредитной организации.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4.6. Управление социальной защиты населения в течение 10 дней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после вынесения решения о назначении  ежемесячной  компенсационной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выплаты  направляет информацию о ее назначении органу местного са-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моуправления по месту жительства усыновителя с ребенком  в  городе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Москве,  а при проживании усыновителя в другом субъекте Российской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Федерации - органу местного самоуправления в городе Москве по мес-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ту усыновления ребенка.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4.7. При возникновении обстоятельств,  являющихся в соответс-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твии  с пунктом 3.3 настоящего Положения основанием для досрочного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прекращения ежемесячной компенсационной выплаты,  управление соци-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lastRenderedPageBreak/>
        <w:t>альной  защиты  населения  выносит решение о прекращении выплаты в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срок не позднее 5 дней со дня установления этих обстоятельств. Ко-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пия  решения  направляется органу местного самоуправления по месту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жительства усыновителя с ребенком в городе Москве,  а при прожива-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нии  усыновителя  в  другом субъекте Российской Федерации - органу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местного самоуправления в городе Москве по месту  усыновления  ре-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бенка.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В тех случаях, когда органу местного самоуправления стало из-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вестно о возникновении обстоятельств, влекущих досрочное прекраще-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ние выплаты ежемесячной  компенсационной  выплаты,  он  направляет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данную информацию и копии подтверждающих документов управлению со-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циальной защиты населения,  производящему выплату ежемесячной ком-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пенсационной выплаты.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4.8. Излишне выплаченные  суммы  ежемесячной  компенсационной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выплаты подлежат удержанию в случаях,  если переплата произошла по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вине усыновителя (представление  заведомо  недостоверных  сведений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либо документов, сокрытие данных, влияющих на право получения ком-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пенсации).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Суммы, излишне выплаченные получателю по его вине, возмещают-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ся им добровольно, а в случае спора - в судебном порядке.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4.9. При изменении места жительства усыновителя с ребенком на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территории города Москвы личное дело получателя  ежемесячной  ком-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пенсационной выплаты пересылается для продолжения выплаты в управ-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ление социальной защиты населения по новому месту жительства. Пос-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ле  поступления личного дела и постановки на учет управление соци-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альной защиты населения начинает выплату ежемесячной компенсацион-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ной  выплаты с месяца,  следующего за месяцем окончания выплаты по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прежнему месту жительства.  О начале выплаты управление социальной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защиты  населения информирует орган местного самоуправления по но-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вому месту жительства усыновителя в городе Москве.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4.10. При изменении места жительства усыновителя с ребенком в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другом субъекте Российской Федерации выплата ежемесячной компенса-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ционной выплаты осуществляется в соответствии с пунктом 1.6 насто-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ящего Положения.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              5. Заключительные положения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Вопросы, связанные с назначением и выплатой ежемесячной  ком-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пенсационной выплаты, не урегулированные настоящим Положением, ре-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шаются </w:t>
      </w:r>
      <w:r w:rsidRPr="00947EE1">
        <w:rPr>
          <w:rFonts w:ascii="inherit" w:hAnsi="inherit" w:cs="Courier New"/>
          <w:color w:val="284B6D"/>
          <w:sz w:val="20"/>
          <w:szCs w:val="20"/>
          <w:u w:val="single"/>
          <w:bdr w:val="none" w:sz="0" w:space="0" w:color="auto" w:frame="1"/>
          <w:lang w:val="ru-RU" w:eastAsia="ru-RU"/>
        </w:rPr>
        <w:t>Департаментом социальной защиты населения города Москвы</w:t>
      </w: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.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    Споры по поводу назначения и выплаты ежемесячной  компенсаци-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>онной выплаты между заявителем и управлением социальной защиты на-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inherit" w:hAnsi="inherit" w:cs="Courier New"/>
          <w:color w:val="284B6D"/>
          <w:sz w:val="20"/>
          <w:szCs w:val="20"/>
          <w:u w:val="single"/>
          <w:bdr w:val="none" w:sz="0" w:space="0" w:color="auto" w:frame="1"/>
          <w:lang w:val="ru-RU" w:eastAsia="ru-RU"/>
        </w:rPr>
      </w:pP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селения разрешаются </w:t>
      </w:r>
      <w:r w:rsidRPr="00947EE1">
        <w:rPr>
          <w:rFonts w:ascii="inherit" w:hAnsi="inherit" w:cs="Courier New"/>
          <w:color w:val="284B6D"/>
          <w:sz w:val="20"/>
          <w:szCs w:val="20"/>
          <w:u w:val="single"/>
          <w:bdr w:val="none" w:sz="0" w:space="0" w:color="auto" w:frame="1"/>
          <w:lang w:val="ru-RU" w:eastAsia="ru-RU"/>
        </w:rPr>
        <w:t>Департаментом социальной защиты населения  го-</w:t>
      </w:r>
    </w:p>
    <w:p w:rsidR="00947EE1" w:rsidRPr="00947EE1" w:rsidRDefault="00947EE1" w:rsidP="00947E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baseline"/>
        <w:rPr>
          <w:rFonts w:ascii="Courier New" w:hAnsi="Courier New" w:cs="Courier New"/>
          <w:color w:val="2B3841"/>
          <w:sz w:val="20"/>
          <w:szCs w:val="20"/>
          <w:lang w:val="ru-RU" w:eastAsia="ru-RU"/>
        </w:rPr>
      </w:pPr>
      <w:r w:rsidRPr="00947EE1">
        <w:rPr>
          <w:rFonts w:ascii="inherit" w:hAnsi="inherit" w:cs="Courier New"/>
          <w:color w:val="284B6D"/>
          <w:sz w:val="20"/>
          <w:szCs w:val="20"/>
          <w:u w:val="single"/>
          <w:bdr w:val="none" w:sz="0" w:space="0" w:color="auto" w:frame="1"/>
          <w:lang w:val="ru-RU" w:eastAsia="ru-RU"/>
        </w:rPr>
        <w:t>рода Москвы</w:t>
      </w:r>
      <w:r w:rsidRPr="00947EE1">
        <w:rPr>
          <w:rFonts w:ascii="Courier New" w:hAnsi="Courier New" w:cs="Courier New"/>
          <w:color w:val="2B3841"/>
          <w:sz w:val="20"/>
          <w:szCs w:val="20"/>
          <w:lang w:val="ru-RU" w:eastAsia="ru-RU"/>
        </w:rPr>
        <w:t xml:space="preserve"> либо в судебном порядке.</w:t>
      </w:r>
    </w:p>
    <w:p w:rsidR="001C13CE" w:rsidRPr="00947EE1" w:rsidRDefault="001C13CE" w:rsidP="00947EE1">
      <w:pPr>
        <w:rPr>
          <w:lang w:val="ru-RU"/>
        </w:rPr>
      </w:pPr>
    </w:p>
    <w:sectPr w:rsidR="001C13CE" w:rsidRPr="0094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F89"/>
    <w:multiLevelType w:val="hybridMultilevel"/>
    <w:tmpl w:val="0F5A6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5647AF"/>
    <w:multiLevelType w:val="hybridMultilevel"/>
    <w:tmpl w:val="939C739A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7550D7"/>
    <w:multiLevelType w:val="hybridMultilevel"/>
    <w:tmpl w:val="0792B44C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4E74B6"/>
    <w:multiLevelType w:val="hybridMultilevel"/>
    <w:tmpl w:val="8F6C8754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E61E3F"/>
    <w:multiLevelType w:val="hybridMultilevel"/>
    <w:tmpl w:val="124089B6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597219"/>
    <w:multiLevelType w:val="hybridMultilevel"/>
    <w:tmpl w:val="FE9EB076"/>
    <w:lvl w:ilvl="0" w:tplc="71786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54AA1"/>
    <w:multiLevelType w:val="hybridMultilevel"/>
    <w:tmpl w:val="9A7C22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E4B07"/>
    <w:multiLevelType w:val="hybridMultilevel"/>
    <w:tmpl w:val="FD92608E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1035E0"/>
    <w:multiLevelType w:val="hybridMultilevel"/>
    <w:tmpl w:val="3B0A6596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EC4263"/>
    <w:multiLevelType w:val="hybridMultilevel"/>
    <w:tmpl w:val="3F1E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63399"/>
    <w:multiLevelType w:val="hybridMultilevel"/>
    <w:tmpl w:val="4C90A6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974256"/>
    <w:multiLevelType w:val="hybridMultilevel"/>
    <w:tmpl w:val="2CD42D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01391"/>
    <w:multiLevelType w:val="hybridMultilevel"/>
    <w:tmpl w:val="DC509B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D0436C"/>
    <w:multiLevelType w:val="hybridMultilevel"/>
    <w:tmpl w:val="8CC620FC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7BF7871"/>
    <w:multiLevelType w:val="hybridMultilevel"/>
    <w:tmpl w:val="B6FEC526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C579B6"/>
    <w:multiLevelType w:val="hybridMultilevel"/>
    <w:tmpl w:val="039857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138B1"/>
    <w:multiLevelType w:val="hybridMultilevel"/>
    <w:tmpl w:val="278C81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A63B4"/>
    <w:multiLevelType w:val="hybridMultilevel"/>
    <w:tmpl w:val="DC509B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E969F7"/>
    <w:multiLevelType w:val="hybridMultilevel"/>
    <w:tmpl w:val="D6F02EE2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B165C81"/>
    <w:multiLevelType w:val="hybridMultilevel"/>
    <w:tmpl w:val="2AA8F3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C00CC"/>
    <w:multiLevelType w:val="hybridMultilevel"/>
    <w:tmpl w:val="89449650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3"/>
  </w:num>
  <w:num w:numId="7">
    <w:abstractNumId w:val="1"/>
  </w:num>
  <w:num w:numId="8">
    <w:abstractNumId w:val="5"/>
  </w:num>
  <w:num w:numId="9">
    <w:abstractNumId w:val="8"/>
  </w:num>
  <w:num w:numId="10">
    <w:abstractNumId w:val="14"/>
  </w:num>
  <w:num w:numId="11">
    <w:abstractNumId w:val="9"/>
  </w:num>
  <w:num w:numId="12">
    <w:abstractNumId w:val="3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11"/>
  </w:num>
  <w:num w:numId="17">
    <w:abstractNumId w:val="12"/>
  </w:num>
  <w:num w:numId="18">
    <w:abstractNumId w:val="17"/>
  </w:num>
  <w:num w:numId="19">
    <w:abstractNumId w:val="16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DE"/>
    <w:rsid w:val="000270C6"/>
    <w:rsid w:val="001C13CE"/>
    <w:rsid w:val="002B7AC5"/>
    <w:rsid w:val="00391A9B"/>
    <w:rsid w:val="004972A6"/>
    <w:rsid w:val="00507B3B"/>
    <w:rsid w:val="00612A80"/>
    <w:rsid w:val="00947EE1"/>
    <w:rsid w:val="0097470A"/>
    <w:rsid w:val="00A31ADD"/>
    <w:rsid w:val="00AB7280"/>
    <w:rsid w:val="00B04B6F"/>
    <w:rsid w:val="00B229D5"/>
    <w:rsid w:val="00B911DE"/>
    <w:rsid w:val="00C83E15"/>
    <w:rsid w:val="00D8757B"/>
    <w:rsid w:val="00F96414"/>
    <w:rsid w:val="00FA3060"/>
    <w:rsid w:val="00FD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765F3-7CB3-4D15-9B84-4268F14E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57B"/>
    <w:rPr>
      <w:rFonts w:ascii="Calibri" w:eastAsia="Times New Roman" w:hAnsi="Calibri" w:cs="Calibri"/>
      <w:lang w:val="uk-UA" w:eastAsia="uk-UA"/>
    </w:rPr>
  </w:style>
  <w:style w:type="paragraph" w:styleId="2">
    <w:name w:val="heading 2"/>
    <w:basedOn w:val="a"/>
    <w:link w:val="20"/>
    <w:uiPriority w:val="9"/>
    <w:qFormat/>
    <w:rsid w:val="00947EE1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947EE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9D5"/>
    <w:pPr>
      <w:ind w:left="720"/>
      <w:contextualSpacing/>
    </w:pPr>
  </w:style>
  <w:style w:type="paragraph" w:customStyle="1" w:styleId="8">
    <w:name w:val="Абзац списка8"/>
    <w:basedOn w:val="a"/>
    <w:rsid w:val="001C13CE"/>
    <w:pPr>
      <w:ind w:left="720"/>
      <w:contextualSpacing/>
    </w:pPr>
    <w:rPr>
      <w:rFonts w:eastAsia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47E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7E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47E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7EE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47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71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70E11-D128-4162-8A3C-C44596868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ИП Козин</cp:lastModifiedBy>
  <cp:revision>2</cp:revision>
  <dcterms:created xsi:type="dcterms:W3CDTF">2016-07-14T14:44:00Z</dcterms:created>
  <dcterms:modified xsi:type="dcterms:W3CDTF">2016-07-14T14:44:00Z</dcterms:modified>
</cp:coreProperties>
</file>