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C0" w:rsidRDefault="006467C0" w:rsidP="006467C0">
      <w:pPr>
        <w:pStyle w:val="2"/>
        <w:shd w:val="clear" w:color="auto" w:fill="FFFFFF"/>
        <w:spacing w:before="0" w:beforeAutospacing="0" w:after="45" w:afterAutospacing="0" w:line="405" w:lineRule="atLeast"/>
        <w:textAlignment w:val="baseline"/>
        <w:rPr>
          <w:rFonts w:ascii="Georgia" w:hAnsi="Georgia"/>
          <w:b w:val="0"/>
          <w:bCs w:val="0"/>
          <w:color w:val="2B3841"/>
          <w:sz w:val="35"/>
          <w:szCs w:val="35"/>
        </w:rPr>
      </w:pPr>
      <w:bookmarkStart w:id="0" w:name="_GoBack"/>
      <w:r>
        <w:rPr>
          <w:rFonts w:ascii="Georgia" w:hAnsi="Georgia"/>
          <w:b w:val="0"/>
          <w:bCs w:val="0"/>
          <w:color w:val="2B3841"/>
          <w:sz w:val="35"/>
          <w:szCs w:val="35"/>
        </w:rPr>
        <w:t>Закон города Москвы № 70 от 3 ноября 2004 года</w:t>
      </w:r>
    </w:p>
    <w:bookmarkEnd w:id="0"/>
    <w:p w:rsidR="006467C0" w:rsidRDefault="006467C0" w:rsidP="006467C0">
      <w:pPr>
        <w:pStyle w:val="3"/>
        <w:shd w:val="clear" w:color="auto" w:fill="FFFFFF"/>
        <w:spacing w:before="0" w:after="30" w:line="405" w:lineRule="atLeast"/>
        <w:textAlignment w:val="baseline"/>
        <w:rPr>
          <w:rFonts w:ascii="Georgia" w:hAnsi="Georgia"/>
          <w:b w:val="0"/>
          <w:bCs w:val="0"/>
          <w:i/>
          <w:iCs/>
          <w:color w:val="2B3841"/>
          <w:sz w:val="27"/>
          <w:szCs w:val="27"/>
        </w:rPr>
      </w:pPr>
      <w:r>
        <w:rPr>
          <w:rFonts w:ascii="Georgia" w:hAnsi="Georgia"/>
          <w:b w:val="0"/>
          <w:bCs w:val="0"/>
          <w:i/>
          <w:iCs/>
          <w:color w:val="2B3841"/>
        </w:rPr>
        <w:t>О мерах социальной поддержки отдельных категорий жителей города Москвы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Настоящий Закон на основании Конституции Российской Федерации,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федеральных законов и иных нормативных правовых актов Российской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Федерации, законов города Москвы и иных нормативных правовых актов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города Москвы регулирует отношения, связанные с предоставлением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органами государственной </w:t>
      </w:r>
      <w:r w:rsidRPr="006467C0">
        <w:rPr>
          <w:rFonts w:ascii="inherit" w:hAnsi="inherit"/>
          <w:color w:val="2B3841"/>
          <w:bdr w:val="none" w:sz="0" w:space="0" w:color="auto" w:frame="1"/>
        </w:rPr>
        <w:t>власти города Москвы</w:t>
      </w:r>
      <w:r>
        <w:rPr>
          <w:color w:val="2B3841"/>
        </w:rPr>
        <w:t xml:space="preserve"> мер социальной поддержки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отдельным категориям жителей города Москвы.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Глава 1. Общие положения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1. Сфера действия настоящего Закона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Действие настоящего Закона распространяется на граждан, имеющих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место жительства в городе Москве и отнесенных к категориям граждан,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указанным в статье 3 настоящего Закона (далее - граждане).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2.  Основные принципы деятельности по реализации мер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социальной поддержки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Деятельность по реализации мер социальной поддержки строится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 принципах: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обеспечения сохранения ранее достигнутого уровня социальной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защиты граждан;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предоставления гражданам возможности адаптироваться к новым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условиям в связи с изменениями федерального законодательства,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регулирующего вопросы социальной защиты;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поддержания доверия граждан к закону и действиям государства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путем сохранения стабильности правового регулирования;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адресности социальной поддержки нуждающихся граждан.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Предусмотренные настоящим Законом меры социальной поддержки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реализуются на заявительной основе.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3. Категории граждан, которым предоставляются меры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социальной поддержки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Настоящим Законом устанавливаются отнесенные к полномочиям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субъектов Российской Федерации меры социальной поддержки следующих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категорий граждан: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труженики тыла - лица, проработавшие в тылу в период с 22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июня 1941 года по 9 мая 1945 года не менее шести месяцев, исключая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период работы на временно оккупированных территориях СССР, либо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награжденные орденами или медалями СССР за самоотверженный труд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период Великой Отечественной войны;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ветераны труда и приравненные к ним по состоянию на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31 декабря 2004 года лица: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лица, награжденные орденами или медалями, либо удостоенные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>почетных званий СССР или Российской Федерации, либо награжденные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ведомственными знаками отличия в труде и имеющие трудовой стаж,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необходимый для назначения пенсии по старости или за выслугу лет;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лица, начавшие трудовую деятельность в несовершеннолетнем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возрасте в период Великой Отечественной войны и имеющие стаж не менее 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40 лет для мужчин и 35 лет для женщин;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в) ветераны военной службы;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г) лица, имеющие удостоверение &lt;Ветеран труда&gt;;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реабилитированные лица: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лица, подвергшиеся репрессиям в виде лишения свободы, ссылки,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высылки, направления на спецпоселение, привлечения к принудительному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труду в условиях ограничения свободы, в том числе в &lt;рабочих колоннах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НКВД&gt;, иным ограничениям прав и свобод, необоснованно помещавшиеся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психиатрические лечебные учреждения и впоследствии реабилитированные;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дети, находившиеся вместе с репрессированными по политическим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мотивам родителями или лицами, их заменявшими, в местах лишения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свободы, в ссылке, высылке, на спецпоселении либо оставшиеся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несовершеннолетнем возрасте без попечения родителей или одного из них,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необоснованно репрессированных по политическим мотивам, и впоследствии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реабилитированные;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граждане, признанные пострадавшими от политических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репрессий, - дети, супруги (не вступившие в повторный брак), родители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лиц, расстрелянных или умерших в местах лишения свободы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реабилитированных посмертно.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Настоящим Законом определяются дополнительные меры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социальной поддержки следующих льготных категорий граждан,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являющихся получателями государственной социальной поддержки за счет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средств федерального бюджета: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Герои Советского Союза, Герои Российской Федерации, Герои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Социалистического Труда и полные кавалеры орденов Славы и Трудовой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Славы трех степеней;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инвалиды Великой Отечественной войны, инвалиды боевых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действий и приравненные к ним лица: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военнослужащие, в том числе уволенные в запас (отставку),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проходившие военную службу (включая воспитанников воинских частей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юнг) либо временно находившиеся в воинских частях, штабах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учреждениях, входивших в состав действующей армии, партизаны, члены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подпольных организаций, действовавших в период гражданской войны или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период Великой Отечественной войны на временно оккупированных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территориях СССР, рабочие и служащие, работавшие в районах боевых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действий, ставшие инвалидами вследствие ранения, контузии, увечья или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заболевания, полученных в период гражданской войны или период Великой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Отечественной войны в районах боевых действий, и приравненные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пенсионному обеспечению к военнослужащим воинских частей, входивших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состав действующей армии;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военнослужащие, лица рядового и начальствующего состава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органов внутренних дел и органов государственной безопасности, бойцы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 командный состав истребительных батальонов, взводов и отрядов защиты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народа, ставшие инвалидами вследствие ранения, контузии, увечья или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заболевания, полученных при выполнении боевых заданий в период с 22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июня 1941 года по 31 декабря 1951 года, а также при разминировании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территорий и объектов на территории СССР и территориях других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>государств, включая операции по боевому тралению в период с 22 июня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1941 года по 31 декабря 1957 года согласно решениям Правительства СССР;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в) лица, привлекавшиеся организациями Осоавиахима СССР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органами местной власти к сбору боеприпасов и военной техники,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разминированию территорий и объектов в период с февраля 1944 года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декабрь 1951 года и ставшие инвалидами вследствие ранения, контузии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или увечья, полученных в указанный период;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г) военнослужащие, ставшие инвалидами вследствие ранения,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контузии, увечья или заболевания, полученных при защите Отечества или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исполнении обязанностей военной службы на фронте, в районах боевых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действий;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д) лица рядового и начальствующего состава органов внутренних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дел, Государственной противопожарной службы и органов государственной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безопасности, ставшие инвалидами вследствие ранения, контузии, увечья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или заболевания, полученных при исполнении служебных обязанностей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районах боевых действий;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е) лица, обслуживавшие действующие воинские части Вооруженных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Сил СССР и Вооруженных Сил Российской Федерации, находившиеся на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территориях других государств, и ставшие инвалидами вследствие ранения,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контузии, увечья или заболевания, полученных в период ведения в этих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государствах боевых действий;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ж) военнослужащие, лица рядового и начальствующего состава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органов внутренних дел, Государственной противопожарной службы,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ставшие инвалидами вследствие ранения, контузии или увечья, полученных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при исполнении обязанностей военной службы (служебных обязанностей);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участники Великой Отечественной войны: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военнослужащие, в том числе уволенные в запас (отставку),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проходившие военную службу (включая воспитанников воинских частей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юнг) либо временно находившиеся в воинских частях, штабах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учреждениях, входивших в состав действующей армии в период гражданской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войны, период Великой Отечественной войны или период других боевых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операций по защите Отечества, а также партизаны и члены подпольных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организаций, действовавших в период гражданской войны или период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Великой Отечественной войны на временно оккупированных территориях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СССР;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военнослужащие, в том числе уволенные в запас (отставку),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лица рядового и начальствующего состава органов внутренних дел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органов государственной безопасности, проходившие в период Великой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Отечественной войны службу в городах, участие в обороне которых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засчитывается в выслугу лет для назначения пенсий на льготных условиях,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установленных для военнослужащих воинских частей действующей армии;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в) лица вольнонаемного состава армии и флота, войск и органов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внутренних дел, органов государственной безопасности, занимавшие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период Великой Отечественной войны штатные должности в воинских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частях, штабах и учреждениях, входивших в состав действующей армии,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либо находившиеся в указанный период в городах, участие в обороне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которых засчитывается в выслугу лет для назначения пенсий на льготных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условиях, установленных для военнослужащих воинских частей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действующей армии;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г) сотрудники разведки, контрразведки, выполнявшие в период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Великой Отечественной войны специальные задания в воинских частях,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входивших в состав действующей армии, в тылу противника или на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территориях других государств;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 xml:space="preserve">    д) работники предприятий и военных объектов, наркоматов,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ведомств, переведенные в период Великой Отечественной войны на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положение лиц, состоящих в рядах Красной Армии, и выполнявшие задачи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 интересах армии и флота в пределах тыловых границ действующих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фронтов или операционных зон действующих флотов, а также работники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учреждений и организаций (в том числе учреждений и организаций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культуры и искусства), корреспонденты центральных газет, журналов,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ТАСС, Совинформбюро и радио, кинооператоры Центральной студии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документальных фильмов (кинохроники), командированные в период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Великой Отечественной войны в действующую армию;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е) военнослужащие, в том числе уволенные в запас (отставку),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лица рядового и начальствующего состава органов внутренних дел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органов государственной безопасности, бойцы и командный состав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истребительных батальонов, взводов и отрядов защиты народа,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принимавшие участие в боевых операциях по борьбе с десантами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противника и боевых действиях совместно с воинскими частями,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входившими в состав действующей армии, в период Великой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Отечественной войны, а также принимавшие участие в боевых операциях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 ликвидации националистического подполья на территориях Украины,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Белоруссии, Литвы, Латвии и Эстонии в период с 1 января 1944 года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 31 декабря 1951 года. Лица, принимавшие участие в операциях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 боевому тралению в подразделениях, не входивших в состав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действующего флота, в период Великой Отечественной войны, а также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привлекавшиеся организациями Осоавиахима СССР и органами местной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власти к разминированию территорий и объектов, сбору боеприпасов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военной техники в период с 1 февраля 1944 года по 9 мая 1945 года;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ж) лица, принимавшие участие в боевых действиях против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фашистской Германии и ее союзников в составе партизанских отрядов,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подпольных групп, других антифашистских формирований в период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Великой Отечественной войны на территориях других государств;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з) военнослужащие, в том числе уволенные в запас (отставку),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проходившие военную службу в воинских частях, учреждениях, военно-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учебных заведениях, не входивших в состав действующей армии,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период с 22 июня 1941 года по 3 сентября 1945 года не менее шести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месяцев; военнослужащие, награжденные орденами или медалями СССР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 службу в указанный период;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и) лица, награжденные медалью &lt;За оборону Ленинграда&gt;;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инвалиды с детства вследствие ранения, контузии или увечья,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связанных с боевыми действиями в период Великой Отечественной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войны;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лица, работавшие на объектах противовоздушной обороны,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местной противовоздушной обороны, на строительстве оборонительных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сооружений, военно-морских баз, аэродромов и других военных объектов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 пределах тыловых границ действующих фронтов, операционных зон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действующих флотов, на прифронтовых участках железных и автомобильных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дорог; члены экипажей судов транспортного флота, интернированные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начале Великой Отечественной войны в портах других государств;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лица, награжденные знаком &lt;Жителю блокадного Ленинграда&gt;;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6) ветераны боевых действий: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военнослужащие, в том числе уволенные в запас (отставку),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военнообязанные, призванные на военные сборы, лица рядового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начальствующего состава органов внутренних дел и органов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государственной безопасности, работники указанных органов, работники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>Министерства обороны СССР и работники Министерства обороны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Российской Федерации, сотрудники уголовно-исполнительной системы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Министерства юстиции Российской Федерации, направленные в другие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государства органами государственной власти СССР, органами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государственной власти Российской Федерации и принимавшие участие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боевых действиях при исполнении служебных обязанностей в этих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государствах, а также принимавшие участие в соответствии с решениями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органов государственной власти Российской Федерации в боевых действиях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 территории Российской Федерации;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военнослужащие, в том числе уволенные в запас (отставку),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лица рядового и начальствующего состава органов внутренних дел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органов государственной безопасности, работники указанных органов,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лица, участвовавшие в операциях при выполнении правительственных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боевых заданий по разминированию территорий и объектов на территории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СССР и территориях других государств в период с 10 мая 1945 года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31 декабря 1951 года, в том числе в операциях по боевому тралению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период с 10 мая 1945 года по 31 декабря 1957 года;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в) военнослужащие автомобильных батальонов, направлявшиеся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Афганистан в период ведения там боевых действий для доставки грузов;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г) военнослужащие летного состава, совершавшие с территории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СССР вылеты на боевые задания в Афганистан в период ведения там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боевых действий;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д) лица (включая членов летных экипажей воздушных судов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гражданской авиации, выполнявших полеты в Афганистан в период ведения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там боевых действий), обслуживавшие воинские части Вооруженных Сил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СССР и Вооруженных Сил Российской Федерации, находившиеся на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территориях других государств в период ведения там боевых действий,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получившие в связи с этим ранения, контузии или увечья либо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награжденные орденами или медалями СССР либо Российской Федерации за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участие в обеспечении указанных боевых действий;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е) лица, направлявшиеся на работу в Афганистан в период с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декабря 1979 года по декабрь 1989 года, отработавшие установленный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при направлении срок либо откомандированные досрочно по уважительным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причинам;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7) члены семей погибших (умерших) инвалидов войны, участников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Великой Отечественной войны, ветеранов боевых действий;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военнослужащих, лиц рядового и начальствующего состава органов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внутренних дел, Государственной противопожарной службы и органов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государственной безопасности, погибших при исполнении обязанностей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военной службы (служебных обязанностей), а также погибших в Великой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Отечественной войне лиц из числа личного состава групп самозащиты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объектовых и аварийных команд местной противовоздушной обороны, 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также члены семей погибших работников госпиталей и больниц города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Ленинграда: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нетрудоспособные члены семьи погибшего (умершего),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состоявшие на его иждивении и получающие пенсию по случаю потери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кормильца (имеющие право на ее получение) в соответствии с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пенсионным законодательством Российской Федерации;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родители погибшего (умершего);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в) супруга (супруг) погибшего, не вступившая (не вступивший)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 повторный брак;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г) супруга (супруг) умершего инвалида войны, не вступившая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(не вступивший) в повторный брак;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 xml:space="preserve">    д) супруга (супруг) умершего участника Великой Отечественной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войны, ставшего инвалидом вследствие общего заболевания, трудового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увечья и других причин (кроме лиц, инвалидность которых наступила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вследствие их противоправных действий), не вступившая (не вступивший)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 повторный брак;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е) супруга (супруг) умершего участника Великой Отечественной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войны или ветерана боевых действий, не вступившая (не вступивший)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повторный брак и проживающая (проживающий) одиноко;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8) бывшие несовершеннолетние узники фашизма - бывшие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несовершеннолетние узники концлагерей, гетто, других мест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принудительного содержания, созданных фашистами и их союзниками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период Второй мировой войны;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9) инвалиды, имеющие I, II, III степень ограничения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способности к трудовой деятельности (или I, II, III группу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инвалидности);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10) дети-инвалиды в возрасте до 18 лет;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11) граждане, пострадавшие вследствие воздействия радиации: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граждане, получившие или перенесшие лучевую болезнь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другие заболевания, связанные с радиационным воздействием вследствие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чернобыльской катастрофы (в том числе дети и подростки, страдающие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заболеваниями, обусловленными генетическими последствиями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радиоактивного облучения их родителей) или с работами по ликвидации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последствий катастрофы на Чернобыльской АЭС; обусловленные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воздействием радиации вследствие аварии в 1957 году на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производственном объединении &lt;Маяк&gt; и сбросов радиоактивных отходов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 реку Теча; вследствие радиационных аварий и их последствий на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других (кроме Чернобыльской АЭС) атомных объектах гражданского или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военного назначения, в результате испытаний, учений и иных работ,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связанных с любыми видами ядерных установок, включая ядерное оружие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 космическую технику;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инвалиды вследствие чернобыльской катастрофы, в результате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воздействия радиации вследствие аварии в 1957 году на производственном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объединении &lt;Маяк&gt; и сбросов радиоактивных отходов в реку Теча,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вследствие радиационных аварий и их последствий на других (кроме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Чернобыльской АЭС) атомных объектах гражданского или военного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назначения; в результате испытаний, учений и иных работ, связанных с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любыми видами ядерных установок, включая ядерное оружие и космическую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технику;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в) участники ликвидации последствий катастрофы на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Чернобыльской АЭС в 1986-1990 годах; участники ликвидации последствий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аварии на производственном объединении &lt;Маяк&gt; в 1957-1961 годах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сбросов радиоактивных отходов в реку Теча в 1949-1962 годах;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г) ветераны подразделений особого риска;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д) граждане из числа лиц летно-подъемного, инженерно-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технического состава гражданской авиации и служебных пассажиров,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выполнявших в составе экипажей воздушных судов и их служебных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пассажиров в период с 1958 года по 1990 год полеты в целях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радиационной разведки;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е) граждане, эвакуированные (в том числе выехавшие добровольно)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 1986 году из зоны отчуждения или переселенные (переселяемые), в том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числе выехавшие добровольно, из зоны отселения в 1986 году и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последующие годы, включая детей, в том числе детей, находившихся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момент эвакуации во внутриутробном развитии;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 xml:space="preserve">    ж) граждане, выехавшие добровольно из зоны проживания с правом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 отселение в 1986 году и в последующие годы;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з) дети до 18 лет первого и последующих поколений граждан,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получивших или перенесших лучевую болезнь и другие заболевания;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инвалидов вследствие чернобыльской катастрофы, участников ликвидации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последствий катастрофы на Чернобыльской АЭС, эвакуированных,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переселенных, выехавших добровольно из зон радиоактивного загрязнения,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родившиеся после радиоактивного облучения вследствие чернобыльской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катастрофы одного из родителей;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и) граждане, эвакуированные (переселенные), а также добровольно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выехавшие в период с 29 сентября 1957 года по 31 декабря 1960 года из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населенных пунктов, подвергшихся радиоактивному загрязнению вследствие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аварии в 1957 году на производственном объединении &lt;Маяк&gt;, а также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добровольно выехавшие с 1949 года по 1962 год из населенных пунктов,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подвергшихся радиоактивному загрязнению вследствие сбросов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радиоактивных отходов в реку Теча, включая детей, в том числе детей,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находившихся в момент эвакуации (переселения) во внутриутробном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развитии;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к) граждане, проживавшие в 1949-1956 годах в населенных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пунктах, подвергшихся радиоактивному загрязнению вследствие сбросов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радиоактивных отходов в реку Теча, и получившие накопленную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эффективную дозу облучения свыше 35 сЗв;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л) граждане, проживавшие в 1949-1956 годах в населенных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пунктах, подвергшихся радиоактивному загрязнению вследствие сбросов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радиоактивных отходов в реку Теча, и получившие накопленную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эффективную дозу облучения свыше 7 сЗв, но не более 35 сЗв;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м) граждане, выехавшие добровольно из населенных пунктов,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подвергшихся радиоактивному загрязнению вследствие аварии в 1957 году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 производственном объединении &lt;Маяк&gt; и сбросов радиоактивных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отходов в реку Теча, где средняя годовая эффективная доза облучения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составляет в настоящее время свыше 1 мЗв;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н) дети первого и второго поколений граждан, проживавших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населенных пунктах, подвергшихся радиоактивному загрязнению вследствие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аварии в 1957 году на производственном объединении &lt;Маяк&gt; и сбросов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радиоактивных отходов в реку Теча, страдающие заболеваниями вследствие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воздействия радиации на их родителей;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о) граждане, подвергшиеся радиационному воздействию вследствие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ядерных испытаний на Семипалатинском полигоне и получившие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суммарную (накопленную) эффективную дозу облучения, превышающую 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25 сЗв;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п) граждане, подвергшиеся радиационному воздействию вследствие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ядерных испытаний на Семипалатинском полигоне и получившие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суммарную (накопленную) эффективную дозу облучения более 5 сЗв, но не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превышающую 25 сЗв;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р) дети до 18 лет первого и второго поколений граждан,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подвергшихся радиационному воздействию вследствие ядерных испытаний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 Семипалатинском полигоне, страдающие заболеваниями вследствие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радиационного воздействия на их родителей;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с) дети до 14 лет (проживающие совместно) граждан, перенесших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лучевую болезнь или другие заболевания, связанные с радиационным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воздействием вследствие чернобыльской катастрофы; аварии в 1957 году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 производственном объединении &lt;Маяк&gt; и сбросов радиоактивных отходов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 реку Теча; вследствие радиационных аварий и их последствий на других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>(кроме Чернобыльской АЭС) атомных объектах гражданского или военного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назначения, в результате испытаний, учений и иных работ, связанных с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любыми видами ядерных установок, включая ядерное оружие и космическую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технику, а также инвалидов вследствие указанных причин; ветеранов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подразделений особого риска;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т) родители умерших граждан, перенесших лучевую болезнь или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другие заболевания, связанные с радиационным воздействием вследствие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чернобыльской катастрофы; аварии в 1957 году на производственном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объединении &lt;Маяк&gt; и сбросов радиоактивных отходов в реку Теча;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вследствие радиационных аварий и их последствий на других (кроме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Чернобыльской АЭС) атомных объектах гражданского или военного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назначения, в результате испытаний, учений и иных работ, связанных с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любыми видами ядерных установок, включая ядерное оружие и космическую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технику; инвалидов вследствие указанных причин, а также родители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умерших (погибших) граждан, в отношении которых имеется заключение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бюро медико-социальной экспертизы или межведомственного экспертного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Совета о причинной связи смерти с аварией на Чернобыльской АЭС;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родители умерших ветеранов подразделений особого риска;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у) семьи умерших граждан, перенесших лучевую болезнь или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другие заболевания, связанные с радиационным воздействием вследствие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чернобыльской катастрофы; аварии в 1957 году на производственном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объединении &lt;Маяк&gt; и сбросов радиоактивных отходов в реку Теча;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вследствие радиационных аварий и их последствий на других (кроме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Чернобыльской АЭС) атомных объектах гражданского или военного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назначения, в результате испытаний, учений и иных работ, связанных с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любыми видами ядерных установок, включая ядерное оружие и космическую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технику; семьи умерших инвалидов вследствие указанных причин, 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также семьи умерших (погибших) граждан, в отношении которых имеется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заключение бюро медико-социальной экспертизы или межведомственного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экспертного Совета о причинной связи смерти с аварией на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Чернобыльской АЭС;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ф) семьи, потерявшие кормильца из числа участников ликвидации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последствий катастрофы на Чернобыльской АЭС; последствий аварии в 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1957 году на производственном объединении &lt;Маяк&gt; и сбросов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радиоактивных отходов в реку Теча; ветеранов подразделений особого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риска; из числа лиц летно-подъемного, инженерно-технического состава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гражданской авиации и служебных пассажиров, выполнявших в составе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экипажей воздушных судов и их служебных пассажиров в период с 1958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года по 1990 год полеты в целях радиационной разведки;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х) вдова (вдовец) умершего гражданина, перенесшего лучевую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болезнь или другие заболевания, связанные с радиационным воздействием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вследствие чернобыльской катастрофы; аварии в 1957 году на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производственном объединении &lt;Маяк&gt; и сбросов радиоактивных отходов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реку Теча; вследствие радиационных аварий и их последствий на других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(кроме Чернобыльской АЭС) атомных объектах гражданского или военного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назначения, в результате испытаний, учений и иных работ, связанных с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любыми видами ядерных установок, включая ядерное оружие и космическую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технику; а также вдова (вдовец) инвалида вследствие указанных причин;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ц) вдова (вдовец) участника ликвидации последствий катастрофы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 Чернобыльской АЭС; аварии в 1957 году на производственном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объединении &lt;Маяк&gt; и сбросов радиоактивных отходов в реку Теча;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ветерана подразделений особого риска; гражданина из числа лиц летно-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подъемного, инженерно-технического состава гражданской авиации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>служебных пассажиров, выполнявших в составе экипажей воздушных судов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 их служебных пассажиров в период с 1958 года по 1990 год полеты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целях радиационной разведки;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12) граждане, награжденные знаком &lt;Почетный донор России&gt; или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&lt;Почетный донор СССР&gt;.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3. Настоящим Законом сохраняются меры социальной поддержки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следующих категорий граждан, установленных нормативными правовыми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актами города Москвы: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инвалиды I и II групп (или имеющие III и II степень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ограничения способности к трудовой деятельности) по зрению;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участники обороны Москвы: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лица, награжденные медалью &lt;За оборону Москвы&gt;;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лица, непрерывно трудившиеся в Москве в период обороны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города с 22 июля 1941 года по 25 января 1942 года;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одинокие пенсионеры и семьи, состоящие из пенсионеров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(женщины старше 55 лет и мужчины старше 60 лет);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семьи пенсионеров, на иждивении которых есть дети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возрасте до 18 лет;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члены семей реабилитированных, пострадавшие в результате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репрессий;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6) участники предотвращения Карибского кризиса 1962 года;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7) пенсионеры (не относящиеся к другим льготным категориям).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4. Формы реализации мер социальной поддержки,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установленных настоящим Законом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Меры социальной поддержки отдельных категорий граждан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обеспечиваются путем предоставления им соответствующих социальных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услуг без оплаты или на льготных условиях и ежемесячных денежных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выплат.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Порядок предоставления гражданам мер социальной поддержки,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 том числе по проезду городским пассажирским транспортом (кроме такси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 маршрутного такси), а также порядок финансового обеспечения этих мер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устанавливаются </w:t>
      </w:r>
      <w:r w:rsidRPr="006467C0">
        <w:rPr>
          <w:rFonts w:ascii="inherit" w:hAnsi="inherit"/>
          <w:color w:val="2B3841"/>
          <w:bdr w:val="none" w:sz="0" w:space="0" w:color="auto" w:frame="1"/>
        </w:rPr>
        <w:t>Правительством Москвы</w:t>
      </w:r>
      <w:r>
        <w:rPr>
          <w:color w:val="2B3841"/>
        </w:rPr>
        <w:t>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Глава 2. Предоставление мер социальной поддержки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5. Меры социальной поддержки, предоставляемые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труженикам тыла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Труженикам тыла, указанным в пункте 1 части 1 статьи 3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настоящего Закона, предоставляются следующие меры социальной поддержки: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право на бесплатный проезд в городе Москве на всех видах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городского пассажирского транспорта (кроме такси и маршрутного такси);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оплата в размере 50 процентов стоимости проезда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железнодорожным пригородным транспортом;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абонентам телефонных сетей 50-процентная скидка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абонентской плате за телефон;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бесплатное изготовление и ремонт зубных протезов (кроме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>расходов на оплату стоимости драгоценных металлов и металлокерамики),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 также обеспечение другими протезно-ортопедическими изделиями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медицинским показаниям;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50-процентная скидка при оплате лекарств, приобретаемых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рецепту врача;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6) обеспечение при наличии медицинских показаний неработающих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тружеников тыла бесплатным санаторно-курортным лечением через органы</w:t>
      </w:r>
    </w:p>
    <w:p w:rsidR="006467C0" w:rsidRP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rFonts w:ascii="inherit" w:hAnsi="inherit"/>
          <w:color w:val="2B3841"/>
          <w:bdr w:val="none" w:sz="0" w:space="0" w:color="auto" w:frame="1"/>
        </w:rPr>
      </w:pPr>
      <w:r>
        <w:rPr>
          <w:color w:val="2B3841"/>
        </w:rPr>
        <w:t xml:space="preserve">социальной защиты населения в порядке, устанавливаемом </w:t>
      </w:r>
      <w:r w:rsidRPr="006467C0">
        <w:rPr>
          <w:rFonts w:ascii="inherit" w:hAnsi="inherit"/>
          <w:color w:val="2B3841"/>
          <w:bdr w:val="none" w:sz="0" w:space="0" w:color="auto" w:frame="1"/>
        </w:rPr>
        <w:t>Правительством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 w:rsidRPr="006467C0">
        <w:rPr>
          <w:rFonts w:ascii="inherit" w:hAnsi="inherit"/>
          <w:color w:val="2B3841"/>
          <w:bdr w:val="none" w:sz="0" w:space="0" w:color="auto" w:frame="1"/>
        </w:rPr>
        <w:t>Москвы</w:t>
      </w:r>
      <w:r>
        <w:rPr>
          <w:color w:val="2B3841"/>
        </w:rPr>
        <w:t>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7) преимущественное право при вступлении в садоводческие,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огороднические и дачные некоммерческие объединения граждан;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8) преимущественное право при приеме в дома-интернаты для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престарелых и инвалидов, центры социального обслуживания, внеочередной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прием на обслуживание в отделения социального обслуживания на дому.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6. Меры социальной поддержки, предоставляемые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ветеранам труда и приравненным к ним лицам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Ветеранам труда и приравненным к ним лицам, указанным в 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пункте 2 части 1 статьи 3 настоящего Закона, предоставляются следующие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меры социальной поддержки: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право на бесплатный проезд в городе Москве на всех видах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городского пассажирского транспорта (кроме такси и маршрутного такси);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оплата в размере 50 процентов стоимости проезда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железнодорожным пригородным транспортом в сроки действия сезонных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тарифов;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50-процентная скидка по оплате жилищно-коммунальных услуг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в порядке, устанавливаемом </w:t>
      </w:r>
      <w:r w:rsidRPr="006467C0">
        <w:rPr>
          <w:rFonts w:ascii="inherit" w:hAnsi="inherit"/>
          <w:color w:val="2B3841"/>
          <w:bdr w:val="none" w:sz="0" w:space="0" w:color="auto" w:frame="1"/>
        </w:rPr>
        <w:t>Правительством Москвы</w:t>
      </w:r>
      <w:r>
        <w:rPr>
          <w:color w:val="2B3841"/>
        </w:rPr>
        <w:t>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абонентам телефонных сетей 50-процентная скидка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абонентской плате за телефон;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бесплатное изготовление и ремонт зубных протезов (кроме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расходов на оплату стоимости драгоценных металлов и металлокерамики);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6) обеспечение при наличии медицинских показаний неработающих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ветеранов труда бесплатным санаторно-курортным лечением через органы</w:t>
      </w:r>
    </w:p>
    <w:p w:rsidR="006467C0" w:rsidRP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rFonts w:ascii="inherit" w:hAnsi="inherit"/>
          <w:color w:val="2B3841"/>
          <w:bdr w:val="none" w:sz="0" w:space="0" w:color="auto" w:frame="1"/>
        </w:rPr>
      </w:pPr>
      <w:r>
        <w:rPr>
          <w:color w:val="2B3841"/>
        </w:rPr>
        <w:t xml:space="preserve">социальной защиты населения в порядке, устанавливаемом </w:t>
      </w:r>
      <w:r w:rsidRPr="006467C0">
        <w:rPr>
          <w:rFonts w:ascii="inherit" w:hAnsi="inherit"/>
          <w:color w:val="2B3841"/>
          <w:bdr w:val="none" w:sz="0" w:space="0" w:color="auto" w:frame="1"/>
        </w:rPr>
        <w:t>Правительством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 w:rsidRPr="006467C0">
        <w:rPr>
          <w:rFonts w:ascii="inherit" w:hAnsi="inherit"/>
          <w:color w:val="2B3841"/>
          <w:bdr w:val="none" w:sz="0" w:space="0" w:color="auto" w:frame="1"/>
        </w:rPr>
        <w:t>Москвы</w:t>
      </w:r>
      <w:r>
        <w:rPr>
          <w:color w:val="2B3841"/>
        </w:rPr>
        <w:t>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Меры социальной поддержки, установленные настоящей статьей,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предоставляются ветеранам труда и приравненным к ним лицам после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назначения пенсии в соответствии с Федеральным законом от 17 декабря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2001 года № 173-ФЗ &lt;О трудовых пенсиях в Российской Федерации&gt;.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Ветеранам труда, получающим пенсии либо пожизненное содержание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другим основаниям, указанные меры социальной поддержки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предоставляются  при достижении возраста, дающего право на пенсию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старости в соответствии с Федеральным законом &lt;О трудовых пенсиях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Российской Федерации&gt;.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7. Меры социальной поддержки, предоставляемые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реабилитированным лицам и гражданам, пострадавшим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от необоснованных политических репрессий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Реабилитированным лицам, указанным в подпунктах &lt;а&gt; и &lt;б&gt;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>пункта 3 части 1 статьи 3 настоящего Закона, являющимся пенсионерами,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предоставляются следующие меры социальной поддержки: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право на бесплатный проезд в городе Москве на всех видах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городского пассажирского транспорта (кроме такси и маршрутного такси);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право на бесплатный проезд железнодорожным пригородным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транспортом;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50-процентная скидка по оплате жилищно-коммунальных услуг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в порядке, устанавливаемом </w:t>
      </w:r>
      <w:r w:rsidRPr="006467C0">
        <w:rPr>
          <w:rFonts w:ascii="inherit" w:hAnsi="inherit"/>
          <w:color w:val="2B3841"/>
          <w:bdr w:val="none" w:sz="0" w:space="0" w:color="auto" w:frame="1"/>
        </w:rPr>
        <w:t>Правительством Москвы</w:t>
      </w:r>
      <w:r>
        <w:rPr>
          <w:color w:val="2B3841"/>
        </w:rPr>
        <w:t>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абонентам телефонных сетей 50-процентная скидка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абонентской плате за телефон;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право на бесплатную установку телефона;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6) право на первоочередную установку телефона;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7) бесплатное изготовление и ремонт зубных протезов (кроме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расходов на оплату стоимости драгоценных металлов и металлокерамики);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8) бесплатное обеспечение лекарствами по рецептам врачей;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9) первоочередное обеспечение неработающих реабилитированных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лиц бесплатным санаторно-курортным лечением через органы социальной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защиты населения в порядке, устанавливаемом </w:t>
      </w:r>
      <w:r w:rsidRPr="006467C0">
        <w:rPr>
          <w:rFonts w:ascii="inherit" w:hAnsi="inherit"/>
          <w:color w:val="2B3841"/>
          <w:bdr w:val="none" w:sz="0" w:space="0" w:color="auto" w:frame="1"/>
        </w:rPr>
        <w:t>Правительством Москвы</w:t>
      </w:r>
      <w:r>
        <w:rPr>
          <w:color w:val="2B3841"/>
        </w:rPr>
        <w:t>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10) право на первоочередное вступление в садоводческие,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огороднические и дачные некоммерческие объединения граждан;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11) право на внеочередной прием в дома-интернаты для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престарелых и инвалидов;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12) льготное обеспечение протезно-ортопедическими изделиями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 медицинским показаниям;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13) возмещение расходов на проезд один раз в год междугородным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железнодорожным транспортом по территории Российской Федерации, а в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районах, не имеющих железнодорожного сообщения, - водным, воздушным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или междугородным автомобильным транспортом с 50-процентной скидкой.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В случае смерти реабилитированных лиц, лицам или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организациям, взявшим на себя расходы по их погребению, производится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компенсация указанных расходов.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3. Гражданам, признанным пострадавшими вследствие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необоснованных политических репрессий, указанным в пункте 4 части 1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статьи 3 настоящего Закона, являющимся пенсионерами, предоставляются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следующие меры социальной поддержки: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1) право на бесплатный проезд в городе Москве на всех видах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городского пассажирского транспорта (кроме такси и маршрутного такси);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2) право на бесплатный проезд железнодорожным пригородным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транспортом;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3) 50-процентная скидка по оплате жилищно-коммунальных услуг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в порядке, устанавливаемом </w:t>
      </w:r>
      <w:r w:rsidRPr="006467C0">
        <w:rPr>
          <w:rFonts w:ascii="inherit" w:hAnsi="inherit"/>
          <w:color w:val="2B3841"/>
          <w:bdr w:val="none" w:sz="0" w:space="0" w:color="auto" w:frame="1"/>
        </w:rPr>
        <w:t>Правительством Москвы</w:t>
      </w:r>
      <w:r>
        <w:rPr>
          <w:color w:val="2B3841"/>
        </w:rPr>
        <w:t>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4) право на первоочередную установку телефона;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5) бесплатное изготовление и ремонт зубных протезов (кроме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расходов на оплату стоимости драгоценных металлов и металлокерамики);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6) льготное (бесплатное) обеспечение лекарствами по рецептам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врачей;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7) первоочередное обеспечение неработающих граждан, признанных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пострадавшими от политических репрессий, бесплатным санаторно-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курортным лечением через органы социальной защиты населения в порядке,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устанавливаемом </w:t>
      </w:r>
      <w:r w:rsidRPr="006467C0">
        <w:rPr>
          <w:rFonts w:ascii="inherit" w:hAnsi="inherit"/>
          <w:color w:val="2B3841"/>
          <w:bdr w:val="none" w:sz="0" w:space="0" w:color="auto" w:frame="1"/>
        </w:rPr>
        <w:t>Правительством Москвы</w:t>
      </w:r>
      <w:r>
        <w:rPr>
          <w:color w:val="2B3841"/>
        </w:rPr>
        <w:t>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8) право на первоочередное вступление в садоводческие,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огороднические и дачные некоммерческие объединения граждан;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9) право на внеочередной прием в дома-интернаты для престарелых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>и инвалидов.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Статья 8. Меры социальной поддержки, предоставляемые иным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указанным в настоящем Законе категориям граждан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1. Гражданам, относящимся к категориям, указанным в частях 2 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3 статьи 3 настоящего Закона и являющимся пенсионерами, сохраняется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предоставление следующих мер социальной поддержки: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право на бесплатный проезд в городе Москве на всех видах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городского пассажирского транспорта (кроме такси и маршрутного такси);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бесплатное изготовление и ремонт зубных протезов (кроме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расходов на оплату стоимости драгоценных металлов и металлокерамики).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2. Инвалидам войны, указанным в подпунктах &lt;а&gt;, &lt;б&gt;, &lt;в&gt; части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2 пункта 2 статьи 3, и участникам Великой Отечественной войны, указанным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в подпунктах &lt;а&gt;-&lt;ж&gt; пункта 3 части 2 статьи 3 настоящего Закона,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сохраняется предоставление следующих дополнительных мер социальной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поддержки: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абонентам телефонных сетей 50-процентная скидка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абонентской плате за телефон;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50-процентная скидка по оплате жилищно-коммунальных услуг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в порядке, устанавливаемом </w:t>
      </w:r>
      <w:r w:rsidRPr="006467C0">
        <w:rPr>
          <w:rFonts w:ascii="inherit" w:hAnsi="inherit"/>
          <w:color w:val="2B3841"/>
          <w:bdr w:val="none" w:sz="0" w:space="0" w:color="auto" w:frame="1"/>
        </w:rPr>
        <w:t>Правительством Москвы</w:t>
      </w:r>
      <w:r>
        <w:rPr>
          <w:color w:val="2B3841"/>
        </w:rPr>
        <w:t>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3. Лицам, пережившим блокаду города Ленинграда, из числа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указанных в подпункте &lt;и&gt; пункта 3 и пункте 5 части 2 статьи 3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настоящего Закона, сохраняется предоставление 50-процентной скидки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абонентской плате за квартирный телефон.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4. Инвалидам по зрению I и II групп (с III и II степенью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ограничения способности к трудовой деятельности) сохраняется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освобождение от платы за радиоточку.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5. Инвалидам по зрению I группы (с III степенью ограничения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способности к трудовой деятельности), являющимся абонентами телефонных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сетей, сохраняется предоставление 50-процентной скидки по абонентской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плате за телефон.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6. Участникам обороны Москвы, указанным в пункте 2 части 3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статьи 3 настоящего Закона, сохраняется предоставление следующих мер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социальной поддержки: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бесплатное обеспечение лекарствами по рецептам врачей;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50-процентная скидка по оплате жилищно-коммунальных услуг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в порядке, устанавливаемом </w:t>
      </w:r>
      <w:r w:rsidRPr="006467C0">
        <w:rPr>
          <w:rFonts w:ascii="inherit" w:hAnsi="inherit"/>
          <w:color w:val="2B3841"/>
          <w:bdr w:val="none" w:sz="0" w:space="0" w:color="auto" w:frame="1"/>
        </w:rPr>
        <w:t>Правительством Москвы</w:t>
      </w:r>
      <w:r>
        <w:rPr>
          <w:color w:val="2B3841"/>
        </w:rPr>
        <w:t>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в) для лиц, указанных в подпункте &lt;а&gt; пункта 2 части 3 статьи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3 настоящего Закона, являющихся абонентами телефонных сетей, -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50-процентная скидка по абонентской плате за телефон.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7. Одиноким пенсионерам, семьям, состоящим только из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пенсионеров (женщины старше 55 лет и мужчины старше 60 лет),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сохраняется предоставление следующих мер социальной поддержки: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абонентам телефонных сетей 50-процентная скидка по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абонентской плате за телефон;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освобождение от оплаты за вывоз твердых бытовых отходов.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8. Неработающим пенсионерам, являющимся абонентами телефонных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сетей, на иждивении которых есть дети в возрасте до 18 лет,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сохраняется 50-процентная скидка по абонентской плате за телефон.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9. Членам семей реабилитированных, пострадавшим в результате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репрессий, являющимся пенсионерами, сохраняется предоставление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lastRenderedPageBreak/>
        <w:t>следующих мер социальной поддержки: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50-процентная скидка по оплате жилищно-коммунальных услуг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в порядке, устанавливаемом </w:t>
      </w:r>
      <w:r w:rsidRPr="006467C0">
        <w:rPr>
          <w:rFonts w:ascii="inherit" w:hAnsi="inherit"/>
          <w:color w:val="2B3841"/>
          <w:bdr w:val="none" w:sz="0" w:space="0" w:color="auto" w:frame="1"/>
        </w:rPr>
        <w:t>Правительством Москвы</w:t>
      </w:r>
      <w:r>
        <w:rPr>
          <w:color w:val="2B3841"/>
        </w:rPr>
        <w:t>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льготный (бесплатный) отпуск лекарств по рецептам врачей.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10. Участникам предотвращения Карибского кризиса 1962 года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сохраняется предоставление следующих мер социальной поддержки: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а) льготный (бесплатный) отпуск лекарств по рецептам врачей;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 xml:space="preserve">    б) преимущественное право на обеспечение санаторно-курортным</w:t>
      </w:r>
    </w:p>
    <w:p w:rsidR="006467C0" w:rsidRDefault="006467C0" w:rsidP="006467C0">
      <w:pPr>
        <w:pStyle w:val="HTML"/>
        <w:shd w:val="clear" w:color="auto" w:fill="FFFFFF"/>
        <w:spacing w:line="270" w:lineRule="atLeast"/>
        <w:textAlignment w:val="baseline"/>
        <w:rPr>
          <w:color w:val="2B3841"/>
        </w:rPr>
      </w:pPr>
      <w:r>
        <w:rPr>
          <w:color w:val="2B3841"/>
        </w:rPr>
        <w:t>лечением в порядке, устанавливаемом Правит</w:t>
      </w:r>
    </w:p>
    <w:p w:rsidR="00BC5E36" w:rsidRPr="00BE3B10" w:rsidRDefault="00BC5E36" w:rsidP="00BE3B10"/>
    <w:sectPr w:rsidR="00BC5E36" w:rsidRPr="00BE3B10" w:rsidSect="0000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41" w:rsidRDefault="00834241" w:rsidP="001E5F3C">
      <w:pPr>
        <w:spacing w:after="0" w:line="240" w:lineRule="auto"/>
      </w:pPr>
      <w:r>
        <w:separator/>
      </w:r>
    </w:p>
  </w:endnote>
  <w:endnote w:type="continuationSeparator" w:id="0">
    <w:p w:rsidR="00834241" w:rsidRDefault="00834241" w:rsidP="001E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41" w:rsidRDefault="00834241" w:rsidP="001E5F3C">
      <w:pPr>
        <w:spacing w:after="0" w:line="240" w:lineRule="auto"/>
      </w:pPr>
      <w:r>
        <w:separator/>
      </w:r>
    </w:p>
  </w:footnote>
  <w:footnote w:type="continuationSeparator" w:id="0">
    <w:p w:rsidR="00834241" w:rsidRDefault="00834241" w:rsidP="001E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F7F89"/>
    <w:multiLevelType w:val="hybridMultilevel"/>
    <w:tmpl w:val="352E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7F40C0"/>
    <w:multiLevelType w:val="hybridMultilevel"/>
    <w:tmpl w:val="82C2DF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DB361E"/>
    <w:multiLevelType w:val="hybridMultilevel"/>
    <w:tmpl w:val="98AA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6686"/>
    <w:multiLevelType w:val="hybridMultilevel"/>
    <w:tmpl w:val="2A882B78"/>
    <w:lvl w:ilvl="0" w:tplc="F0B27A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FB08C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szCs w:val="24"/>
      </w:rPr>
    </w:lvl>
    <w:lvl w:ilvl="2" w:tplc="B484A6D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A0298"/>
    <w:multiLevelType w:val="hybridMultilevel"/>
    <w:tmpl w:val="5B34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11F5"/>
    <w:multiLevelType w:val="hybridMultilevel"/>
    <w:tmpl w:val="9294A662"/>
    <w:lvl w:ilvl="0" w:tplc="7190FD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FB08C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szCs w:val="24"/>
      </w:rPr>
    </w:lvl>
    <w:lvl w:ilvl="2" w:tplc="B484A6D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8C612A"/>
    <w:multiLevelType w:val="hybridMultilevel"/>
    <w:tmpl w:val="B66CDBA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1AA4041"/>
    <w:multiLevelType w:val="hybridMultilevel"/>
    <w:tmpl w:val="6F28D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56974"/>
    <w:multiLevelType w:val="hybridMultilevel"/>
    <w:tmpl w:val="C09A6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A31D48"/>
    <w:multiLevelType w:val="hybridMultilevel"/>
    <w:tmpl w:val="1C3C8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C6578"/>
    <w:multiLevelType w:val="hybridMultilevel"/>
    <w:tmpl w:val="CC80FA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00C4043"/>
    <w:multiLevelType w:val="hybridMultilevel"/>
    <w:tmpl w:val="0A68795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4A53217"/>
    <w:multiLevelType w:val="hybridMultilevel"/>
    <w:tmpl w:val="D7625376"/>
    <w:lvl w:ilvl="0" w:tplc="6FCA0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3FB08C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szCs w:val="24"/>
      </w:rPr>
    </w:lvl>
    <w:lvl w:ilvl="2" w:tplc="B484A6D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8344D"/>
    <w:multiLevelType w:val="hybridMultilevel"/>
    <w:tmpl w:val="7D64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96260"/>
    <w:multiLevelType w:val="multilevel"/>
    <w:tmpl w:val="6EF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A518A"/>
    <w:multiLevelType w:val="multilevel"/>
    <w:tmpl w:val="E940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CF5FCD"/>
    <w:multiLevelType w:val="hybridMultilevel"/>
    <w:tmpl w:val="2906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D5565"/>
    <w:multiLevelType w:val="hybridMultilevel"/>
    <w:tmpl w:val="832EFA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9"/>
  </w:num>
  <w:num w:numId="16">
    <w:abstractNumId w:val="17"/>
  </w:num>
  <w:num w:numId="17">
    <w:abstractNumId w:val="5"/>
  </w:num>
  <w:num w:numId="18">
    <w:abstractNumId w:val="8"/>
  </w:num>
  <w:num w:numId="19">
    <w:abstractNumId w:val="27"/>
  </w:num>
  <w:num w:numId="20">
    <w:abstractNumId w:val="4"/>
  </w:num>
  <w:num w:numId="21">
    <w:abstractNumId w:val="16"/>
  </w:num>
  <w:num w:numId="22">
    <w:abstractNumId w:val="7"/>
  </w:num>
  <w:num w:numId="23">
    <w:abstractNumId w:val="21"/>
  </w:num>
  <w:num w:numId="24">
    <w:abstractNumId w:val="22"/>
  </w:num>
  <w:num w:numId="25">
    <w:abstractNumId w:val="10"/>
  </w:num>
  <w:num w:numId="26">
    <w:abstractNumId w:val="3"/>
  </w:num>
  <w:num w:numId="27">
    <w:abstractNumId w:val="15"/>
  </w:num>
  <w:num w:numId="28">
    <w:abstractNumId w:val="9"/>
  </w:num>
  <w:num w:numId="29">
    <w:abstractNumId w:val="14"/>
  </w:num>
  <w:num w:numId="30">
    <w:abstractNumId w:val="24"/>
  </w:num>
  <w:num w:numId="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A"/>
    <w:rsid w:val="0000109C"/>
    <w:rsid w:val="00001617"/>
    <w:rsid w:val="00006015"/>
    <w:rsid w:val="00010AE6"/>
    <w:rsid w:val="00014706"/>
    <w:rsid w:val="00017437"/>
    <w:rsid w:val="00020AA0"/>
    <w:rsid w:val="0002502A"/>
    <w:rsid w:val="00030D15"/>
    <w:rsid w:val="000321C5"/>
    <w:rsid w:val="000372FD"/>
    <w:rsid w:val="00046EB8"/>
    <w:rsid w:val="00047F55"/>
    <w:rsid w:val="00071962"/>
    <w:rsid w:val="00074BF4"/>
    <w:rsid w:val="000933CB"/>
    <w:rsid w:val="000960D5"/>
    <w:rsid w:val="000A05CC"/>
    <w:rsid w:val="000B335E"/>
    <w:rsid w:val="000F0858"/>
    <w:rsid w:val="000F31B7"/>
    <w:rsid w:val="000F5F1A"/>
    <w:rsid w:val="0010783F"/>
    <w:rsid w:val="00136ACB"/>
    <w:rsid w:val="0014676F"/>
    <w:rsid w:val="00156DD2"/>
    <w:rsid w:val="0016590A"/>
    <w:rsid w:val="00186C90"/>
    <w:rsid w:val="001A2984"/>
    <w:rsid w:val="001B7B0E"/>
    <w:rsid w:val="001B7C4A"/>
    <w:rsid w:val="001C0058"/>
    <w:rsid w:val="001C09EC"/>
    <w:rsid w:val="001C777B"/>
    <w:rsid w:val="001C7DAF"/>
    <w:rsid w:val="001D40CE"/>
    <w:rsid w:val="001E5F3C"/>
    <w:rsid w:val="001F0465"/>
    <w:rsid w:val="001F1E7F"/>
    <w:rsid w:val="001F52AB"/>
    <w:rsid w:val="00221C8C"/>
    <w:rsid w:val="00223586"/>
    <w:rsid w:val="00233592"/>
    <w:rsid w:val="00254A6E"/>
    <w:rsid w:val="00262906"/>
    <w:rsid w:val="0026481C"/>
    <w:rsid w:val="00265036"/>
    <w:rsid w:val="00271FA6"/>
    <w:rsid w:val="00274D38"/>
    <w:rsid w:val="00290850"/>
    <w:rsid w:val="002A1BB2"/>
    <w:rsid w:val="002A5D98"/>
    <w:rsid w:val="002B0EA2"/>
    <w:rsid w:val="002C60F3"/>
    <w:rsid w:val="002D3BB1"/>
    <w:rsid w:val="002E0A13"/>
    <w:rsid w:val="002E0CC2"/>
    <w:rsid w:val="002E4EB8"/>
    <w:rsid w:val="002F6F1D"/>
    <w:rsid w:val="00306CE4"/>
    <w:rsid w:val="00307666"/>
    <w:rsid w:val="003162BD"/>
    <w:rsid w:val="003223C3"/>
    <w:rsid w:val="00331CDA"/>
    <w:rsid w:val="0033420F"/>
    <w:rsid w:val="0034022C"/>
    <w:rsid w:val="0035152E"/>
    <w:rsid w:val="003572D0"/>
    <w:rsid w:val="00383515"/>
    <w:rsid w:val="003A4692"/>
    <w:rsid w:val="003A4BA5"/>
    <w:rsid w:val="00414AF1"/>
    <w:rsid w:val="0041744A"/>
    <w:rsid w:val="00417D94"/>
    <w:rsid w:val="0042626D"/>
    <w:rsid w:val="00427C6D"/>
    <w:rsid w:val="00434D55"/>
    <w:rsid w:val="004537D8"/>
    <w:rsid w:val="004614A8"/>
    <w:rsid w:val="004A170E"/>
    <w:rsid w:val="004B0478"/>
    <w:rsid w:val="004B143E"/>
    <w:rsid w:val="004C1283"/>
    <w:rsid w:val="004C3889"/>
    <w:rsid w:val="004D23FC"/>
    <w:rsid w:val="004E2060"/>
    <w:rsid w:val="004F1C8B"/>
    <w:rsid w:val="004F2A34"/>
    <w:rsid w:val="004F50C4"/>
    <w:rsid w:val="00506BC8"/>
    <w:rsid w:val="00510467"/>
    <w:rsid w:val="00512205"/>
    <w:rsid w:val="00533624"/>
    <w:rsid w:val="00533E45"/>
    <w:rsid w:val="005445B7"/>
    <w:rsid w:val="00545ED2"/>
    <w:rsid w:val="0055078A"/>
    <w:rsid w:val="0055546D"/>
    <w:rsid w:val="00572EA7"/>
    <w:rsid w:val="005766C6"/>
    <w:rsid w:val="005829B9"/>
    <w:rsid w:val="0059228E"/>
    <w:rsid w:val="005A7AAA"/>
    <w:rsid w:val="005C574F"/>
    <w:rsid w:val="005D733F"/>
    <w:rsid w:val="005E0135"/>
    <w:rsid w:val="005E7169"/>
    <w:rsid w:val="005F7F79"/>
    <w:rsid w:val="00602EC2"/>
    <w:rsid w:val="006054B2"/>
    <w:rsid w:val="00613F37"/>
    <w:rsid w:val="006143C9"/>
    <w:rsid w:val="006467C0"/>
    <w:rsid w:val="006603A5"/>
    <w:rsid w:val="00663E1A"/>
    <w:rsid w:val="006643F2"/>
    <w:rsid w:val="006708AC"/>
    <w:rsid w:val="00670ACE"/>
    <w:rsid w:val="00691CA6"/>
    <w:rsid w:val="0069394B"/>
    <w:rsid w:val="006B105A"/>
    <w:rsid w:val="006B373C"/>
    <w:rsid w:val="006C1087"/>
    <w:rsid w:val="006D4B34"/>
    <w:rsid w:val="006E75B8"/>
    <w:rsid w:val="006E7927"/>
    <w:rsid w:val="00715B79"/>
    <w:rsid w:val="00715E5A"/>
    <w:rsid w:val="007160D9"/>
    <w:rsid w:val="007458A4"/>
    <w:rsid w:val="007479B2"/>
    <w:rsid w:val="00756D73"/>
    <w:rsid w:val="00762C4A"/>
    <w:rsid w:val="00763F99"/>
    <w:rsid w:val="00765BDF"/>
    <w:rsid w:val="00777283"/>
    <w:rsid w:val="0078302A"/>
    <w:rsid w:val="007A4B7C"/>
    <w:rsid w:val="007B2D82"/>
    <w:rsid w:val="00801733"/>
    <w:rsid w:val="0081140B"/>
    <w:rsid w:val="0082078A"/>
    <w:rsid w:val="00820E3C"/>
    <w:rsid w:val="00830289"/>
    <w:rsid w:val="00833BA8"/>
    <w:rsid w:val="00834241"/>
    <w:rsid w:val="00850F13"/>
    <w:rsid w:val="008514D4"/>
    <w:rsid w:val="0088091A"/>
    <w:rsid w:val="00896F37"/>
    <w:rsid w:val="008B3E09"/>
    <w:rsid w:val="008B40A6"/>
    <w:rsid w:val="008C3F1C"/>
    <w:rsid w:val="008D158D"/>
    <w:rsid w:val="008E4FA3"/>
    <w:rsid w:val="008F0CCB"/>
    <w:rsid w:val="009354CA"/>
    <w:rsid w:val="00966C4F"/>
    <w:rsid w:val="00975922"/>
    <w:rsid w:val="00976101"/>
    <w:rsid w:val="00984B7A"/>
    <w:rsid w:val="00996F45"/>
    <w:rsid w:val="009A3A16"/>
    <w:rsid w:val="009B117C"/>
    <w:rsid w:val="009B34CC"/>
    <w:rsid w:val="009E3D66"/>
    <w:rsid w:val="00A047DB"/>
    <w:rsid w:val="00A0707D"/>
    <w:rsid w:val="00A11056"/>
    <w:rsid w:val="00A12DDB"/>
    <w:rsid w:val="00A1333C"/>
    <w:rsid w:val="00A21744"/>
    <w:rsid w:val="00A22341"/>
    <w:rsid w:val="00A34F2F"/>
    <w:rsid w:val="00A41516"/>
    <w:rsid w:val="00A455A8"/>
    <w:rsid w:val="00A66380"/>
    <w:rsid w:val="00AA4A1B"/>
    <w:rsid w:val="00AB09BA"/>
    <w:rsid w:val="00AC01ED"/>
    <w:rsid w:val="00AD61C1"/>
    <w:rsid w:val="00AF6C61"/>
    <w:rsid w:val="00B10FD2"/>
    <w:rsid w:val="00B14294"/>
    <w:rsid w:val="00B16E85"/>
    <w:rsid w:val="00B234DD"/>
    <w:rsid w:val="00B35AEC"/>
    <w:rsid w:val="00B40FF9"/>
    <w:rsid w:val="00B61BB0"/>
    <w:rsid w:val="00B65035"/>
    <w:rsid w:val="00B80FCD"/>
    <w:rsid w:val="00BA7806"/>
    <w:rsid w:val="00BC5E36"/>
    <w:rsid w:val="00BE3B10"/>
    <w:rsid w:val="00BE5CF9"/>
    <w:rsid w:val="00C01D0F"/>
    <w:rsid w:val="00C05852"/>
    <w:rsid w:val="00C16BFA"/>
    <w:rsid w:val="00C23DF1"/>
    <w:rsid w:val="00C248B3"/>
    <w:rsid w:val="00C2778F"/>
    <w:rsid w:val="00C33EFE"/>
    <w:rsid w:val="00C3551B"/>
    <w:rsid w:val="00C40032"/>
    <w:rsid w:val="00C44CFE"/>
    <w:rsid w:val="00C44D01"/>
    <w:rsid w:val="00C862A1"/>
    <w:rsid w:val="00C91CE5"/>
    <w:rsid w:val="00CA0DB3"/>
    <w:rsid w:val="00CA2317"/>
    <w:rsid w:val="00CA2EB7"/>
    <w:rsid w:val="00CA2F64"/>
    <w:rsid w:val="00CF5856"/>
    <w:rsid w:val="00D07359"/>
    <w:rsid w:val="00D14353"/>
    <w:rsid w:val="00D16E1C"/>
    <w:rsid w:val="00D50786"/>
    <w:rsid w:val="00D55F56"/>
    <w:rsid w:val="00D63455"/>
    <w:rsid w:val="00D72F13"/>
    <w:rsid w:val="00D76473"/>
    <w:rsid w:val="00D76D3F"/>
    <w:rsid w:val="00D80E90"/>
    <w:rsid w:val="00D919BA"/>
    <w:rsid w:val="00D95A8B"/>
    <w:rsid w:val="00DB75A5"/>
    <w:rsid w:val="00DC72D8"/>
    <w:rsid w:val="00DD6919"/>
    <w:rsid w:val="00E04FB6"/>
    <w:rsid w:val="00E2347B"/>
    <w:rsid w:val="00E253AD"/>
    <w:rsid w:val="00E46267"/>
    <w:rsid w:val="00E473A4"/>
    <w:rsid w:val="00E54290"/>
    <w:rsid w:val="00E6781A"/>
    <w:rsid w:val="00E93C8E"/>
    <w:rsid w:val="00EA78CE"/>
    <w:rsid w:val="00EB6F2B"/>
    <w:rsid w:val="00ED1545"/>
    <w:rsid w:val="00EF116D"/>
    <w:rsid w:val="00F00B42"/>
    <w:rsid w:val="00F042BD"/>
    <w:rsid w:val="00F2578E"/>
    <w:rsid w:val="00F5368D"/>
    <w:rsid w:val="00F54F80"/>
    <w:rsid w:val="00F56638"/>
    <w:rsid w:val="00F751F9"/>
    <w:rsid w:val="00F7719D"/>
    <w:rsid w:val="00F82E85"/>
    <w:rsid w:val="00F92A9B"/>
    <w:rsid w:val="00FB5B6C"/>
    <w:rsid w:val="00FC2A8A"/>
    <w:rsid w:val="00FD6AF8"/>
    <w:rsid w:val="00FE6E35"/>
    <w:rsid w:val="00FE6E51"/>
    <w:rsid w:val="00FF10AA"/>
    <w:rsid w:val="00FF4A18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08852-7B80-4470-BADA-1CE89CC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header"/>
    <w:basedOn w:val="a"/>
    <w:link w:val="af3"/>
    <w:uiPriority w:val="99"/>
    <w:unhideWhenUsed/>
    <w:rsid w:val="001E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E5F3C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1E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E5F3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0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122">
          <w:marLeft w:val="0"/>
          <w:marRight w:val="0"/>
          <w:marTop w:val="225"/>
          <w:marBottom w:val="300"/>
          <w:divBdr>
            <w:top w:val="single" w:sz="6" w:space="8" w:color="D4E4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694">
          <w:marLeft w:val="0"/>
          <w:marRight w:val="0"/>
          <w:marTop w:val="225"/>
          <w:marBottom w:val="300"/>
          <w:divBdr>
            <w:top w:val="single" w:sz="6" w:space="8" w:color="D4E4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381">
          <w:marLeft w:val="0"/>
          <w:marRight w:val="0"/>
          <w:marTop w:val="225"/>
          <w:marBottom w:val="300"/>
          <w:divBdr>
            <w:top w:val="single" w:sz="6" w:space="8" w:color="D4E4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7816-7AD1-4015-8F09-D831FF93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5341</Words>
  <Characters>30445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ИП Козин</cp:lastModifiedBy>
  <cp:revision>2</cp:revision>
  <dcterms:created xsi:type="dcterms:W3CDTF">2016-07-25T10:42:00Z</dcterms:created>
  <dcterms:modified xsi:type="dcterms:W3CDTF">2016-07-25T10:42:00Z</dcterms:modified>
</cp:coreProperties>
</file>