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00" w:rsidRPr="00E03000" w:rsidRDefault="00E03000" w:rsidP="00E0300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ТК РФ, Статья 255. Отпуска по беременности и родам</w:t>
      </w:r>
    </w:p>
    <w:p w:rsidR="00E03000" w:rsidRPr="00E03000" w:rsidRDefault="00E03000" w:rsidP="00E03000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1055"/>
      <w:bookmarkEnd w:id="0"/>
      <w:proofErr w:type="gramStart"/>
      <w:r w:rsidRPr="00E03000">
        <w:rPr>
          <w:rFonts w:ascii="Arial" w:eastAsia="Times New Roman" w:hAnsi="Arial" w:cs="Arial"/>
          <w:sz w:val="24"/>
          <w:szCs w:val="24"/>
          <w:lang w:eastAsia="ru-RU"/>
        </w:rPr>
        <w:t>Женщинам по их заявлению и на основании выданного в установленном </w:t>
      </w:r>
      <w:hyperlink r:id="rId5" w:anchor="dst100157" w:history="1">
        <w:r w:rsidRPr="00E03000">
          <w:rPr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E03000">
        <w:rPr>
          <w:rFonts w:ascii="Arial" w:eastAsia="Times New Roman" w:hAnsi="Arial" w:cs="Arial"/>
          <w:sz w:val="24"/>
          <w:szCs w:val="24"/>
          <w:lang w:eastAsia="ru-RU"/>
        </w:rPr>
        <w:t> 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E03000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"http://www.consultant.ru/document/cons_doc_LAW_14495/" \l "dst100005" </w:instrText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t>осложненных</w:t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t> 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 размере.</w:t>
      </w:r>
      <w:proofErr w:type="gramEnd"/>
    </w:p>
    <w:p w:rsidR="00E03000" w:rsidRPr="00E03000" w:rsidRDefault="00E03000" w:rsidP="00E0300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</w:t>
      </w:r>
      <w:hyperlink r:id="rId6" w:anchor="dst101210" w:history="1">
        <w:r w:rsidRPr="00E03000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E03000">
        <w:rPr>
          <w:rFonts w:ascii="Arial" w:eastAsia="Times New Roman" w:hAnsi="Arial" w:cs="Arial"/>
          <w:sz w:val="24"/>
          <w:szCs w:val="24"/>
          <w:lang w:eastAsia="ru-RU"/>
        </w:rPr>
        <w:t> от 30.06.2006 N 90-ФЗ)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1611"/>
      <w:bookmarkEnd w:id="2"/>
      <w:r w:rsidRPr="00E03000">
        <w:rPr>
          <w:rFonts w:ascii="Arial" w:eastAsia="Times New Roman" w:hAnsi="Arial" w:cs="Arial"/>
          <w:sz w:val="24"/>
          <w:szCs w:val="24"/>
          <w:lang w:eastAsia="ru-RU"/>
        </w:rP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F96414" w:rsidRPr="00E03000" w:rsidRDefault="00F96414" w:rsidP="00E03000">
      <w:pPr>
        <w:jc w:val="both"/>
      </w:pPr>
    </w:p>
    <w:p w:rsidR="00E03000" w:rsidRPr="00E03000" w:rsidRDefault="00E03000" w:rsidP="00E0300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ТК РФ, Статья 256. Отпуска по уходу за ребенком</w:t>
      </w:r>
    </w:p>
    <w:p w:rsidR="00E03000" w:rsidRPr="00E03000" w:rsidRDefault="00E03000" w:rsidP="00E03000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 Примечание.</w:t>
      </w:r>
    </w:p>
    <w:p w:rsidR="00E03000" w:rsidRPr="00E03000" w:rsidRDefault="00E03000" w:rsidP="00E03000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03000">
        <w:rPr>
          <w:rFonts w:ascii="Arial" w:eastAsia="Times New Roman" w:hAnsi="Arial" w:cs="Arial"/>
          <w:sz w:val="24"/>
          <w:szCs w:val="24"/>
          <w:lang w:eastAsia="ru-RU"/>
        </w:rPr>
        <w:t>В период нахождения в отпуске по уходу за ребенком до достижения</w:t>
      </w:r>
      <w:proofErr w:type="gramEnd"/>
      <w:r w:rsidRPr="00E03000">
        <w:rPr>
          <w:rFonts w:ascii="Arial" w:eastAsia="Times New Roman" w:hAnsi="Arial" w:cs="Arial"/>
          <w:sz w:val="24"/>
          <w:szCs w:val="24"/>
          <w:lang w:eastAsia="ru-RU"/>
        </w:rPr>
        <w:t xml:space="preserve"> им возраста трех лет лицу, подлежащему обязательному социальному страхованию и осуществляющему уход за ребенком, выплачиваются следующие виды пособий:</w:t>
      </w:r>
    </w:p>
    <w:p w:rsidR="00E03000" w:rsidRPr="00E03000" w:rsidRDefault="00E03000" w:rsidP="00E03000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- со дня предоставления отпуска по уходу за ребенком до достижения ребенком возраста полутора лет - ежемесячное пособие по уходу за ребенком в размере 40 процентов среднего заработка. Данный вид пособия выплачивается по месту работы;</w:t>
      </w:r>
    </w:p>
    <w:p w:rsidR="00E03000" w:rsidRPr="00E03000" w:rsidRDefault="00E03000" w:rsidP="00E03000">
      <w:pPr>
        <w:shd w:val="clear" w:color="auto" w:fill="F4F3F8"/>
        <w:spacing w:after="0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- ежемесячное пособие на ребенка, размер, порядок назначения, индексации и выплаты которого устанавливается законами и иными нормативными правовыми актами субъектов Российской Федерации (Федеральный закон от 19.05.1995 N 81-ФЗ).</w:t>
      </w:r>
    </w:p>
    <w:p w:rsidR="00E03000" w:rsidRPr="00E03000" w:rsidRDefault="00E03000" w:rsidP="00E03000">
      <w:pPr>
        <w:shd w:val="clear" w:color="auto" w:fill="F4F3F8"/>
        <w:spacing w:after="96" w:line="34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О ежемесячных компенсационных выплатах лицам, находящимся в отпуске по уходу за ребенком до достижения им возраста трех лет, и другим категориям граждан см. Указ Президента РФ от 30.05.1994 N1110, Постановление Правительства РФ от 03.11.1994 N 1206.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56"/>
      <w:bookmarkEnd w:id="3"/>
      <w:r w:rsidRPr="00E03000">
        <w:rPr>
          <w:rFonts w:ascii="Arial" w:eastAsia="Times New Roman" w:hAnsi="Arial" w:cs="Arial"/>
          <w:sz w:val="24"/>
          <w:szCs w:val="24"/>
          <w:lang w:eastAsia="ru-RU"/>
        </w:rPr>
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E03000" w:rsidRPr="00E03000" w:rsidRDefault="00E03000" w:rsidP="00E0300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(в ред. Федерального закона от 30.06.2006 N 90-ФЗ)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1614"/>
      <w:bookmarkEnd w:id="4"/>
      <w:r w:rsidRPr="00E03000">
        <w:rPr>
          <w:rFonts w:ascii="Arial" w:eastAsia="Times New Roman" w:hAnsi="Arial" w:cs="Arial"/>
          <w:sz w:val="24"/>
          <w:szCs w:val="24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1615"/>
      <w:bookmarkEnd w:id="5"/>
      <w:r w:rsidRPr="00E03000">
        <w:rPr>
          <w:rFonts w:ascii="Arial" w:eastAsia="Times New Roman" w:hAnsi="Arial" w:cs="Arial"/>
          <w:sz w:val="24"/>
          <w:szCs w:val="24"/>
          <w:lang w:eastAsia="ru-RU"/>
        </w:rPr>
        <w:t xml:space="preserve">По заявлению женщины или лиц, указанных в части второй настоящей статьи, во время нахождения в отпусках по уходу за ребенком они могут работать </w:t>
      </w:r>
      <w:r w:rsidRPr="00E03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1616"/>
      <w:bookmarkEnd w:id="6"/>
      <w:r w:rsidRPr="00E03000">
        <w:rPr>
          <w:rFonts w:ascii="Arial" w:eastAsia="Times New Roman" w:hAnsi="Arial" w:cs="Arial"/>
          <w:sz w:val="24"/>
          <w:szCs w:val="24"/>
          <w:lang w:eastAsia="ru-RU"/>
        </w:rPr>
        <w:t>На период отпуска по уходу за ребенком за работником сохраняется место работы (должность).</w:t>
      </w:r>
    </w:p>
    <w:p w:rsidR="00E03000" w:rsidRPr="00E03000" w:rsidRDefault="00E03000" w:rsidP="00E0300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2040"/>
      <w:bookmarkEnd w:id="7"/>
      <w:r w:rsidRPr="00E03000">
        <w:rPr>
          <w:rFonts w:ascii="Arial" w:eastAsia="Times New Roman" w:hAnsi="Arial" w:cs="Arial"/>
          <w:sz w:val="24"/>
          <w:szCs w:val="24"/>
          <w:lang w:eastAsia="ru-RU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E03000" w:rsidRPr="00E03000" w:rsidRDefault="00E03000" w:rsidP="00E0300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000">
        <w:rPr>
          <w:rFonts w:ascii="Arial" w:eastAsia="Times New Roman" w:hAnsi="Arial" w:cs="Arial"/>
          <w:sz w:val="24"/>
          <w:szCs w:val="24"/>
          <w:lang w:eastAsia="ru-RU"/>
        </w:rPr>
        <w:t>(в ред. Федеральных законов от 30.06.2006 N 90-ФЗ, от 21.07.2014 N 216-ФЗ)</w:t>
      </w:r>
    </w:p>
    <w:p w:rsidR="00E03000" w:rsidRPr="00E03000" w:rsidRDefault="00E03000" w:rsidP="00E03000">
      <w:pPr>
        <w:jc w:val="both"/>
      </w:pPr>
    </w:p>
    <w:sectPr w:rsidR="00E03000" w:rsidRPr="00E0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7"/>
    <w:rsid w:val="009A6827"/>
    <w:rsid w:val="00E0300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3000"/>
  </w:style>
  <w:style w:type="character" w:customStyle="1" w:styleId="apple-converted-space">
    <w:name w:val="apple-converted-space"/>
    <w:basedOn w:val="a0"/>
    <w:rsid w:val="00E03000"/>
  </w:style>
  <w:style w:type="character" w:styleId="a3">
    <w:name w:val="Hyperlink"/>
    <w:basedOn w:val="a0"/>
    <w:uiPriority w:val="99"/>
    <w:semiHidden/>
    <w:unhideWhenUsed/>
    <w:rsid w:val="00E030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03000"/>
  </w:style>
  <w:style w:type="character" w:customStyle="1" w:styleId="apple-converted-space">
    <w:name w:val="apple-converted-space"/>
    <w:basedOn w:val="a0"/>
    <w:rsid w:val="00E03000"/>
  </w:style>
  <w:style w:type="character" w:styleId="a3">
    <w:name w:val="Hyperlink"/>
    <w:basedOn w:val="a0"/>
    <w:uiPriority w:val="99"/>
    <w:semiHidden/>
    <w:unhideWhenUsed/>
    <w:rsid w:val="00E030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2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399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2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4284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2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0973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5" Type="http://schemas.openxmlformats.org/officeDocument/2006/relationships/hyperlink" Target="http://www.consultant.ru/document/cons_doc_LAW_116333/ceba3c2ab055ec9f27458b0b305fb1b1cdf836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2016-07-18T07:16:00Z</dcterms:created>
  <dcterms:modified xsi:type="dcterms:W3CDTF">2016-07-18T07:19:00Z</dcterms:modified>
</cp:coreProperties>
</file>