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91" w:rsidRPr="004B6491" w:rsidRDefault="004B6491" w:rsidP="004B6491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B6491">
        <w:rPr>
          <w:rFonts w:ascii="Verdana" w:eastAsia="Times New Roman" w:hAnsi="Verdana" w:cs="Times New Roman"/>
          <w:sz w:val="21"/>
          <w:szCs w:val="21"/>
          <w:lang w:eastAsia="ru-RU"/>
        </w:rPr>
        <w:t>Статья 451. Изменение и расторжение договора в связи с существенным изменением обстоятельств</w:t>
      </w:r>
    </w:p>
    <w:p w:rsidR="004B6491" w:rsidRPr="004B6491" w:rsidRDefault="004B6491" w:rsidP="004B6491">
      <w:pPr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4B6491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Позиции высших судов по ст. 451 ГК РФ </w:t>
      </w:r>
      <w:r w:rsidRPr="004B649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&gt;&gt;&gt;</w:t>
      </w:r>
    </w:p>
    <w:p w:rsidR="004B6491" w:rsidRPr="004B6491" w:rsidRDefault="004B6491" w:rsidP="004B649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B649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4B6491" w:rsidRPr="004B6491" w:rsidRDefault="004B6491" w:rsidP="004B6491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B6491">
        <w:rPr>
          <w:rFonts w:ascii="Verdana" w:eastAsia="Times New Roman" w:hAnsi="Verdana" w:cs="Times New Roman"/>
          <w:sz w:val="21"/>
          <w:szCs w:val="21"/>
          <w:lang w:eastAsia="ru-RU"/>
        </w:rPr>
        <w:t>1. Существенное изменение обстоятельств, из которых стороны исходили при заключении договора, является основанием для его изменения или расторжения, если иное не предусмотрено договором или не вытекает из его существа.</w:t>
      </w:r>
    </w:p>
    <w:p w:rsidR="004B6491" w:rsidRPr="004B6491" w:rsidRDefault="004B6491" w:rsidP="004B6491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B6491">
        <w:rPr>
          <w:rFonts w:ascii="Verdana" w:eastAsia="Times New Roman" w:hAnsi="Verdana" w:cs="Times New Roman"/>
          <w:sz w:val="21"/>
          <w:szCs w:val="21"/>
          <w:lang w:eastAsia="ru-RU"/>
        </w:rPr>
        <w:t>Изменение обстоятель</w:t>
      </w:r>
      <w:proofErr w:type="gramStart"/>
      <w:r w:rsidRPr="004B6491">
        <w:rPr>
          <w:rFonts w:ascii="Verdana" w:eastAsia="Times New Roman" w:hAnsi="Verdana" w:cs="Times New Roman"/>
          <w:sz w:val="21"/>
          <w:szCs w:val="21"/>
          <w:lang w:eastAsia="ru-RU"/>
        </w:rPr>
        <w:t>ств пр</w:t>
      </w:r>
      <w:proofErr w:type="gramEnd"/>
      <w:r w:rsidRPr="004B6491">
        <w:rPr>
          <w:rFonts w:ascii="Verdana" w:eastAsia="Times New Roman" w:hAnsi="Verdana" w:cs="Times New Roman"/>
          <w:sz w:val="21"/>
          <w:szCs w:val="21"/>
          <w:lang w:eastAsia="ru-RU"/>
        </w:rPr>
        <w:t>изнается существенным, когда они изменились настолько, что, если бы стороны могли это разумно предвидеть, договор вообще не был бы ими заключен или был бы заключен на значительно отличающихся условиях.</w:t>
      </w:r>
    </w:p>
    <w:p w:rsidR="004B6491" w:rsidRPr="004B6491" w:rsidRDefault="004B6491" w:rsidP="004B6491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B649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Если стороны не достигли соглашения о приведении договора в соответствие с существенно изменившимися обстоятельствами или о его расторжении, </w:t>
      </w:r>
      <w:proofErr w:type="gramStart"/>
      <w:r w:rsidRPr="004B6491">
        <w:rPr>
          <w:rFonts w:ascii="Verdana" w:eastAsia="Times New Roman" w:hAnsi="Verdana" w:cs="Times New Roman"/>
          <w:sz w:val="21"/>
          <w:szCs w:val="21"/>
          <w:lang w:eastAsia="ru-RU"/>
        </w:rPr>
        <w:t>договор</w:t>
      </w:r>
      <w:proofErr w:type="gramEnd"/>
      <w:r w:rsidRPr="004B649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может быть расторгнут, а по основаниям, предусмотренным </w:t>
      </w:r>
      <w:r w:rsidRPr="004B6491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пунктом 4</w:t>
      </w:r>
      <w:r w:rsidRPr="004B649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настоящей статьи, изменен судом по требованию заинтересованной стороны при наличии одновременно следующих условий:</w:t>
      </w:r>
    </w:p>
    <w:p w:rsidR="004B6491" w:rsidRPr="004B6491" w:rsidRDefault="004B6491" w:rsidP="004B6491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B6491">
        <w:rPr>
          <w:rFonts w:ascii="Verdana" w:eastAsia="Times New Roman" w:hAnsi="Verdana" w:cs="Times New Roman"/>
          <w:sz w:val="21"/>
          <w:szCs w:val="21"/>
          <w:lang w:eastAsia="ru-RU"/>
        </w:rPr>
        <w:t>1) в момент заключения договора стороны исходили из того, что такого изменения обстоятельств не произойдет;</w:t>
      </w:r>
    </w:p>
    <w:p w:rsidR="004B6491" w:rsidRPr="004B6491" w:rsidRDefault="004B6491" w:rsidP="004B6491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B6491">
        <w:rPr>
          <w:rFonts w:ascii="Verdana" w:eastAsia="Times New Roman" w:hAnsi="Verdana" w:cs="Times New Roman"/>
          <w:sz w:val="21"/>
          <w:szCs w:val="21"/>
          <w:lang w:eastAsia="ru-RU"/>
        </w:rPr>
        <w:t>2) изменение обстоятельств вызвано причинами, которые заинтересованная сторона не могла преодолеть после их возникновения при той степени заботливости и осмотрительности, какая от нее требовалась по характеру договора и условиям оборота;</w:t>
      </w:r>
    </w:p>
    <w:p w:rsidR="004B6491" w:rsidRPr="004B6491" w:rsidRDefault="004B6491" w:rsidP="004B6491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B6491">
        <w:rPr>
          <w:rFonts w:ascii="Verdana" w:eastAsia="Times New Roman" w:hAnsi="Verdana" w:cs="Times New Roman"/>
          <w:sz w:val="21"/>
          <w:szCs w:val="21"/>
          <w:lang w:eastAsia="ru-RU"/>
        </w:rPr>
        <w:t>3)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ущерб, что она в значительной степени лишилась бы того, на что была вправе рассчитывать при заключении договора;</w:t>
      </w:r>
    </w:p>
    <w:p w:rsidR="004B6491" w:rsidRPr="004B6491" w:rsidRDefault="004B6491" w:rsidP="004B6491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B6491">
        <w:rPr>
          <w:rFonts w:ascii="Verdana" w:eastAsia="Times New Roman" w:hAnsi="Verdana" w:cs="Times New Roman"/>
          <w:sz w:val="21"/>
          <w:szCs w:val="21"/>
          <w:lang w:eastAsia="ru-RU"/>
        </w:rPr>
        <w:t>4) из обычаев или существа договора не вытекает, что риск изменения обстоятельств несет заинтересованная сторона.</w:t>
      </w:r>
    </w:p>
    <w:p w:rsidR="004B6491" w:rsidRPr="004B6491" w:rsidRDefault="004B6491" w:rsidP="004B6491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4B6491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r w:rsidRPr="004B649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4B6491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08.03.2015 N 42-ФЗ)</w:t>
      </w:r>
    </w:p>
    <w:p w:rsidR="004B6491" w:rsidRPr="004B6491" w:rsidRDefault="004B6491" w:rsidP="004B6491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B6491">
        <w:rPr>
          <w:rFonts w:ascii="Verdana" w:eastAsia="Times New Roman" w:hAnsi="Verdana" w:cs="Times New Roman"/>
          <w:sz w:val="21"/>
          <w:szCs w:val="21"/>
          <w:lang w:eastAsia="ru-RU"/>
        </w:rPr>
        <w:t>3.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договора, исходя из необходимости справедливого распределения между сторонами расходов, понесенных ими в связи с исполнением этого договора.</w:t>
      </w:r>
    </w:p>
    <w:p w:rsidR="004B6491" w:rsidRPr="004B6491" w:rsidRDefault="004B6491" w:rsidP="004B6491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B6491">
        <w:rPr>
          <w:rFonts w:ascii="Verdana" w:eastAsia="Times New Roman" w:hAnsi="Verdana" w:cs="Times New Roman"/>
          <w:sz w:val="21"/>
          <w:szCs w:val="21"/>
          <w:lang w:eastAsia="ru-RU"/>
        </w:rPr>
        <w:t>4. Изменение договора в связи с существенным изменением обстоятельств допускается по решению суда в исключительных случаях, когда расторжение договора противоречит общественным интересам либо повлечет для сторон ущерб, значительно превышающий затраты, необходимые для исполнения договора на измененных судом условиях.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02"/>
    <w:rsid w:val="004B6491"/>
    <w:rsid w:val="005E2B02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6759">
          <w:marLeft w:val="5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227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2016-07-22T11:53:00Z</dcterms:created>
  <dcterms:modified xsi:type="dcterms:W3CDTF">2016-07-22T11:54:00Z</dcterms:modified>
</cp:coreProperties>
</file>