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42" w:rsidRPr="00FB1142" w:rsidRDefault="00FB1142" w:rsidP="00FB11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FB114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FB1142" w:rsidRPr="00FB1142" w:rsidRDefault="00FB1142" w:rsidP="00FB11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B114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РЯЗАНСКОЙ ОБЛАСТИ </w:t>
      </w:r>
    </w:p>
    <w:p w:rsidR="00FB1142" w:rsidRPr="00FB1142" w:rsidRDefault="00FB1142" w:rsidP="00FB11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B114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29 декабря 2004 года N 167-ОЗ</w:t>
      </w:r>
    </w:p>
    <w:p w:rsidR="00FB1142" w:rsidRPr="00FB1142" w:rsidRDefault="00FB1142" w:rsidP="00FB114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B114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МЕРАХ СОЦИАЛЬНОЙ ПОДДЕРЖКИ НЕКОТОРЫХ КАТЕГОРИЙ ВЕТЕРАНОВ</w:t>
      </w:r>
    </w:p>
    <w:p w:rsidR="00FB1142" w:rsidRPr="00FB1142" w:rsidRDefault="00FB1142" w:rsidP="00FB11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Рязанской области от 02.06.2005 N 59-ОЗ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11.10.2005 N 101-ОЗ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30.12.2005 N 158-ОЗ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23.05.2006 N 61-ОЗ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14.09.2006 N 115-ОЗ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07.05.2007 N 60-ОЗ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09.02.2009 N 10-ОЗ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30.03.2009 N 31-ОЗ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24.07.2009 N 79-ОЗ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21.11.2012 N 92-ОЗ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12.04.2013 N 12-ОЗ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24.09.2014 N 56-ОЗ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13.11.2014 N 68-ОЗ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12.02.2015 N 3-ОЗ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05.08.2015 N 62-ОЗ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B1142" w:rsidRPr="00FB1142" w:rsidRDefault="00FB1142" w:rsidP="00FB11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Рязанской областной Думой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декабря 2004 года 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B1142" w:rsidRPr="00FB1142" w:rsidRDefault="00FB1142" w:rsidP="00FB11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Законодательство о мерах социальной поддержки ветеранов Рязанской области составляют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Федеральный закон "О ветеранах"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иные федеральные законы и нормативные правовые акты Российской Федерации, настоящий Закон и иные нормативные правовые акты Рязанской области в сфере социальной поддержки.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устанавливает меры социальной поддержки некоторых категорий ветеранов в целях создания условий, обеспечивающих им достойную жизнь, почет и уважение в обществе.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B1142" w:rsidRPr="00FB1142" w:rsidRDefault="00FB1142" w:rsidP="00FB11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B114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Категории ветеранов, имеющих право на социальную поддержку</w:t>
      </w:r>
    </w:p>
    <w:p w:rsidR="00FB1142" w:rsidRPr="00FB1142" w:rsidRDefault="00FB1142" w:rsidP="00FB11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поддержки, установленные настоящим Законом, распространяются на: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ветеранов труда - лиц, имеющих удостоверение "Ветеран труда"; награжденных орденами или медалями, либо удостоенных почетных званий СССР или Российской Федерации, либо награжденных ведомственными знаками отличия в труде и имеющих трудовой стаж, необходимый для назначения пенсии по старости или за выслугу лет; лиц, начавших трудовую деятельность в несовершеннолетнем возрасте в период Великой Отечественной войны и имеющих трудовой стаж не менее 40 лет для мужчин и 35 лет для женщин;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02.06.2005 N 59-ОЗ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ветеранов Великой Отечественной войны - лиц, проработавших в тылу в период с 22 июня 1941 года по 9 мая 1945 года не менее 6 месяцев, исключая период работы на временно оккупируемых территориях СССР, либо награжденных орденами или медалями СССР за самоотверженный труд в период Великой Отечественной войны;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граждан, приравненных к ветеранам труда по состоянию на 31 декабря 2004 года.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B1142" w:rsidRPr="00FB1142" w:rsidRDefault="00FB1142" w:rsidP="00FB11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B114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Государственная политика Рязанской области в отношении ветеранов</w:t>
      </w:r>
    </w:p>
    <w:p w:rsidR="00FB1142" w:rsidRPr="00FB1142" w:rsidRDefault="00FB1142" w:rsidP="00FB11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Политика органов государственной власти Рязанской области предусматривает: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реализацию мер социальной поддержки, установленных настоящим Законом и иными нормативными правовыми актами Рязанской области;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выделение из областного бюджета средств, необходимых для реализации мер социальной поддержки, указанных в настоящем Законе;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пропаганду с использованием средств массовой информации значения государственных наград за ратные и трудовые подвиги.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B1142" w:rsidRPr="00FB1142" w:rsidRDefault="00FB1142" w:rsidP="00FB11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B114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Расходные обязательства по предоставлению мер социальной поддержки ветеранов</w:t>
      </w:r>
    </w:p>
    <w:p w:rsidR="00FB1142" w:rsidRPr="00FB1142" w:rsidRDefault="00FB1142" w:rsidP="00FB11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поддержки, установленные настоящим Законом и иными нормативными правовыми актами Рязанской области, являются расходными обязательствами Рязанской области.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связи с предоставлением мер социальной поддержки, установленных настоящим Законом, предоставляются субсидии из областного бюджета соответствующим получателям на возмещение недополученных доходов в случаях и порядке, установленных законом Рязанской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Рязанской области.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Рязанской области от 21.11.2012 N 92-ОЗ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12.04.2013 N 12-ОЗ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B1142" w:rsidRPr="00FB1142" w:rsidRDefault="00FB1142" w:rsidP="00FB11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B114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4. Сфера применения настоящего Закона</w:t>
      </w:r>
    </w:p>
    <w:p w:rsidR="00FB1142" w:rsidRPr="00FB1142" w:rsidRDefault="00FB1142" w:rsidP="00FB11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настоящего Закона распространяется на граждан Российской Федерации, постоянно проживающих на территории Рязанской области, относящихся к лицам, указанным в статье 1 настоящего Закона, а также на постоянно проживающих на территории Рязанской области иностранных граждан и лиц без гражданства, относящихся к категории ветеранов Великой Отечественной войны.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утратила силу. -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Рязанской области от 09.02.2009 N 10-ОЗ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B1142" w:rsidRPr="00FB1142" w:rsidRDefault="00FB1142" w:rsidP="00FB11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B114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Меры социальной поддержки ветеранов труда, приравненных к ним граждан и ветеранов Великой Отечественной войны</w:t>
      </w:r>
    </w:p>
    <w:p w:rsidR="00FB1142" w:rsidRPr="00FB1142" w:rsidRDefault="00FB1142" w:rsidP="00FB114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02.06.2005 N 59-ОЗ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B1142" w:rsidRPr="00FB1142" w:rsidRDefault="00FB1142" w:rsidP="00FB11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Лицам, имеющим звание "Ветеран труда", после установления (назначения) пенсии в соответствии с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Федеральными законами "О трудовых пенсиях в Российской Федерации"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"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 государственном пенсионном обеспечении в Российской Федерации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предоставляется право на социальную поддержку при достижении ими возраста, дающего право на пенсию по старости, если иное не предусмотрено действующим законодательством, независимо от прекращения ими трудовой деятельности.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Лицам, имеющим звание "Ветеран труда", получающим пенсию по иным основаниям, чем предусмотрено в части 1 настоящей статьи, либо получающим пожизненное содержание за работу (службу), а также гражданам, приравненным к ветеранам труда по состоянию на 31 декабря 2004 г., право на социальную поддержку предоставляется при достижении ими возраста, дающего право на пенсию по старости в соответствии с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федеральными законами "О трудовых пенсиях в Российской Федерации"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"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 государственном пенсионном обеспечении в Российской Федерации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вторая в ред.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23.05.2006 N 61-ОЗ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Лицам, имеющим звание "Ветеран труда" и приравненным к ним категориям граждан, предоставляются следующие меры социальной поддержки: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ежемесячная денежная выплата в размере 200 рублей, включающая в себя набор социальных услуг. Стоимость набора социальных услуг устанавливается в размере 20 рублей и включает в себя оплату в размере 50 процентов от стоимости проезда железнодорожным транспортом общего пользования в пригородном сообщении;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21.11.2012 N 92-ОЗ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социальная поддержка по оплате жилья и коммунальных услуг;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пользование при выходе на пенсию поликлиниками, финансирование которых осуществляется за счет средств бюджетов соответствующих уровней или средств обязательного медицинского страхования, к которым указанные лица были прикреплены в период работы; бесплатное оказание медицинской помощи в государственных или муниципальных учреждениях здравоохранения;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продолжении трудовой деятельности - предоставление ежегодного отпуска в удобное для них время и предоставление отпуска без сохранения заработной платы сроком до 30 рабочих дней в году;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прекращении трудовых отношений с предприятиями, учреждениями, организациями после установления (назначения) им пенсии - сохранение прав членов трудовых коллективов тех предприятий, учреждений, организаций, в которых они работали до установления (назначения) пенсии. За ними сохраняется право на улучшение жилищных условий, пользование объектами социально-бытовой сферы и услугами культурно-просветительных учреждений, на участие в приватизации, акционировании соответствующего предприятия, учреждения, организации.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Лицам, проработавшим в тылу в период с 22 июня 1941 года по 9 мая 1945 года не менее 6 месяцев, исключая период работы на временно оккупируемых территориях СССР, либо награжденным орденами или медалями СССР за самоотверженный труд в период Великой Отечественной войны, предоставляются следующие меры социальной поддержки: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ежемесячная денежная выплата в размере 300 рублей, включающая в себя набор социальных услуг. Стоимость набора социальных услуг устанавливается в размере 60 рублей, из них: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оплату в размере 50 процентов от стоимости проезда железнодорожным транспортом общего пользования в пригородном сообщении - 20 рублей;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21.11.2012 N 92-ОЗ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оплату в размере 50 процентов от стоимости лекарственных средств, приобретаемых по рецептам врачей, в соответствии с утвержденным территориальной программой государственных гарантий бесплатного оказания населению Рязанской области медицинской помощи на очередной финансовый год и плановый период перечнем лекарственных средств,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цен, - 40 рублей;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Рязанской области от 21.11.2012 N 92-ОЗ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12.04.2013 N 12-ОЗ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преимущество при вступлении в садоводческие, огороднические и дачные некоммерческие объединения граждан;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использование ежегодного отпуска в удобное для них время и предоставление отпуска без сохранения заработной платы сроком до 14 рабочих дней в году;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преимущество при приеме в дома-интернаты для престарелых и инвалидов, центры социального обслуживания, внеочередной прием на обслуживание отделениями социальной помощи на дому;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пользование при выходе на пенсию поликлиниками, финансирование которых осуществляется за счет средств бюджетов соответствующих уровней или средств обязательного медицинского страхования, к которым указанные лица были прикреплены в период работы; бесплатное оказание медицинской помощи в государственных или муниципальных учреждениях здравоохранения.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Гражданам, имеющим право на меры социальной поддержки в соответствии с настоящим Законом, предоставляется льготный проезд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 (далее - льготный проезд).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пятая в ред.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24.09.2014 N 56-ОЗ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об индексации ежемесячной денежной выплаты принимается Правительством Рязанской области не реже одного раза в год, в пределах средств, предусмотренных законом Рязанской области об областном бюджете на очередной финансовый год и плановый период.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Рязанской области от 30.12.2005 N 158-ОЗ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Рязанской области от 14.09.2006 N 115-ОЗ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21.11.2012 N 92-ОЗ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12.04.2013 N 12-ОЗ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назначения ежемесячной денежной выплаты, порядок предоставления льготного проезда и порядок предоставления набора социальных услуг устанавливаются Правительством Рязанской области.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седьмая в ред.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24.09.2014 N 56-ОЗ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Гражданам, имеющим право на меры социальной поддержки в соответствии с федеральным законодательством, настоящим Законом или иным нормативным правовым актом Рязанской области одновременно, предоставляется социальная поддержка по законодательному акту с наибольшими мерами социальной поддержки (за исключением случаев установления ежемесячной денежной выплаты в соответствии с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Законом Российской Федерации от 15 мая 1991 года N 1244-1 "О социальной защите граждан, 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lastRenderedPageBreak/>
        <w:t>подвергшихся воздействию радиации вследствие катастрофы на Чернобыльской АЭС"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дополнительной меры социальной поддержки в целях соблюдения утвержденных предельных (максимальных) индексов изменения размера вносимой гражданами платы за коммунальные услуги).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Рязанской области от 07.05.2007 N 60-ОЗ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13.11.2014 N 68-ОЗ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05.08.2015 N 62-ОЗ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Гражданину, имеющему одновременно право на меры социальной поддержки по нескольким основаниям, предусмотренным настоящим Законом, предоставляются меры социальной поддержки по одному наибольшему из этих оснований.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 предоставления мер социальной поддержки может меняться по выбору гражданина путем подачи в государственное казенное учреждение Рязанской области "Управление социальной защиты населения Рязанской области" по месту жительства соответствующего заявления.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Рязанской области от 24.07.2009 N 79-ОЗ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12.02.2015 N 3-ОЗ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Граждане, имеющие право на получение ежемесячной денежной выплаты, вправе до 1 октября текущего года подать заявление об отказе в предоставлении им набора социальных услуг (полностью или частично) на период с 1 января года, следующего за годом подачи указанного заявления, и по 31 декабря года, в котором они обратятся с заявлением о возобновлении предоставления им набора социальных услуг, в государственное казенное учреждение Рязанской области "Управление социальной защиты населения Рязанской области" по месту жительства.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Рязанской области от 30.03.2009 N 31-ОЗ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12.02.2015 N 3-ОЗ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 возобновлении предоставления набора социальных услуг (социальной услуги) подается до 1 октября текущего года на период с 1 января года, следующего за годом подачи заявления, в государственное казенное учреждение Рязанской области "Управление социальной защиты населения Рязанской области" по месту жительства.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Рязанской области от 30.03.2009 N 31-ОЗ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12.02.2015 N 3-ОЗ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6. Утратила силу. -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Рязанской области от 02.06.2005 N 59-ОЗ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7. Утратила силу с 1 июня 2005 года. -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Рязанской области от 02.06.2005 N 59-ОЗ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B1142" w:rsidRPr="00FB1142" w:rsidRDefault="00FB1142" w:rsidP="00FB11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B114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8. Мера социальной поддержки ветеранов труда и приравненных к ним граждан по оплате жилья и коммунальных услуг</w:t>
      </w:r>
    </w:p>
    <w:p w:rsidR="00FB1142" w:rsidRPr="00FB1142" w:rsidRDefault="00FB1142" w:rsidP="00FB11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Ветеранам труда и приравненным к ним гражданам предоставляется при достижении возраста, дающего право на пенсию по старости, мера социальной поддержки по оплате жилья и коммунальных услуг: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ежемесячная выплата в размере 50 процентов оплаты коммунальных услуг (водоснабжение, водоотведение, вывоз бытовых отходов, газ, электрическая и тепловая энергия в пределах нормативов потребления указанных услуг, установленных в соответствии с действующим законодательством), пользования коллективной телевизионной антенной; ветеранам, проживающим в домах, не имеющих центрального отопления, - ежегодная выплата в размере 50 процентов стоимости топлива, приобретаемого в пределах норм, установленных для продажи населению, и транспортных услуг для доставки этого топлива. Обеспечение топливом ветеранов труда производится в первоочередном порядке. Социальная поддержка по оплате указанных услуг предоставляется независимо от вида жилищного фонда;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24.07.2009 N 79-ОЗ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ежемесячная выплата в размере 50 процентов занимаемой общей площади жилых помещений (в коммунальных квартирах - занимаемой жилой площади) в пределах социальной нормы площади жилья, установленной законом Рязанской области.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24.07.2009 N 79-ОЗ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Мера социальной поддержки по оплате жилья предоставляется лицам, проживающим в жилых помещениях независимо от формы собственности жилищного фонда, и распространяется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вторая в ред. </w:t>
      </w:r>
      <w:r w:rsidRPr="00FB114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02.06.2005 N 59-ОЗ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предоставления мер социальной поддержки по оплате жилья и коммунальных услуг определяется Правительством Рязанской области.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B1142" w:rsidRPr="00FB1142" w:rsidRDefault="00FB1142" w:rsidP="00FB11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B114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9. Вступление в силу настоящего Закона</w:t>
      </w:r>
    </w:p>
    <w:p w:rsidR="00FB1142" w:rsidRPr="00FB1142" w:rsidRDefault="00FB1142" w:rsidP="00FB11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десять дней после его официального опубликования.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Действие настоящего Закона распространяется на правоотношения, возникшие с 1 января 2005 года.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B1142" w:rsidRPr="00FB1142" w:rsidRDefault="00FB1142" w:rsidP="00FB11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Рязанской области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Г.И.ШПАК</w:t>
      </w:r>
    </w:p>
    <w:p w:rsidR="00FB1142" w:rsidRPr="00FB1142" w:rsidRDefault="00FB1142" w:rsidP="00FB11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 декабря 2004 года</w:t>
      </w:r>
      <w:r w:rsidRPr="00FB11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167-ОЗ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6A"/>
    <w:rsid w:val="00E9556A"/>
    <w:rsid w:val="00F96414"/>
    <w:rsid w:val="00F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1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142"/>
  </w:style>
  <w:style w:type="paragraph" w:customStyle="1" w:styleId="formattext">
    <w:name w:val="formattext"/>
    <w:basedOn w:val="a"/>
    <w:rsid w:val="00FB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1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1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142"/>
  </w:style>
  <w:style w:type="paragraph" w:customStyle="1" w:styleId="formattext">
    <w:name w:val="formattext"/>
    <w:basedOn w:val="a"/>
    <w:rsid w:val="00FB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1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2294</Words>
  <Characters>13081</Characters>
  <Application>Microsoft Office Word</Application>
  <DocSecurity>0</DocSecurity>
  <Lines>109</Lines>
  <Paragraphs>30</Paragraphs>
  <ScaleCrop>false</ScaleCrop>
  <Company/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2016-08-30T07:01:00Z</dcterms:created>
  <dcterms:modified xsi:type="dcterms:W3CDTF">2016-08-30T07:01:00Z</dcterms:modified>
</cp:coreProperties>
</file>