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AD" w:rsidRPr="00D51EAD" w:rsidRDefault="00D51EAD" w:rsidP="00D51E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D51EAD">
        <w:rPr>
          <w:rFonts w:ascii="Arial" w:eastAsia="Times New Roman" w:hAnsi="Arial" w:cs="Arial"/>
          <w:color w:val="3C3C3C"/>
          <w:spacing w:val="2"/>
          <w:sz w:val="41"/>
          <w:szCs w:val="41"/>
          <w:lang w:eastAsia="ru-RU"/>
        </w:rPr>
        <w:t>РОССИЙСКАЯ ФЕДЕРАЦИЯ</w:t>
      </w:r>
      <w:r w:rsidRPr="00D51EAD">
        <w:rPr>
          <w:rFonts w:ascii="Arial" w:eastAsia="Times New Roman" w:hAnsi="Arial" w:cs="Arial"/>
          <w:color w:val="3C3C3C"/>
          <w:spacing w:val="2"/>
          <w:sz w:val="41"/>
          <w:szCs w:val="41"/>
          <w:lang w:eastAsia="ru-RU"/>
        </w:rPr>
        <w:br/>
        <w:t>ТАМБОВСКАЯ ОБЛАСТЬ</w:t>
      </w:r>
      <w:r w:rsidRPr="00D51EAD">
        <w:rPr>
          <w:rFonts w:ascii="Arial" w:eastAsia="Times New Roman" w:hAnsi="Arial" w:cs="Arial"/>
          <w:color w:val="3C3C3C"/>
          <w:spacing w:val="2"/>
          <w:sz w:val="41"/>
          <w:szCs w:val="41"/>
          <w:lang w:eastAsia="ru-RU"/>
        </w:rPr>
        <w:br/>
      </w:r>
      <w:r w:rsidRPr="00D51EAD">
        <w:rPr>
          <w:rFonts w:ascii="Arial" w:eastAsia="Times New Roman" w:hAnsi="Arial" w:cs="Arial"/>
          <w:color w:val="3C3C3C"/>
          <w:spacing w:val="2"/>
          <w:sz w:val="41"/>
          <w:szCs w:val="41"/>
          <w:lang w:eastAsia="ru-RU"/>
        </w:rPr>
        <w:br/>
        <w:t>ЗАКОН</w:t>
      </w:r>
      <w:r w:rsidRPr="00D51EAD">
        <w:rPr>
          <w:rFonts w:ascii="Arial" w:eastAsia="Times New Roman" w:hAnsi="Arial" w:cs="Arial"/>
          <w:color w:val="3C3C3C"/>
          <w:spacing w:val="2"/>
          <w:sz w:val="41"/>
          <w:szCs w:val="41"/>
          <w:lang w:eastAsia="ru-RU"/>
        </w:rPr>
        <w:br/>
      </w:r>
      <w:r w:rsidRPr="00D51EAD">
        <w:rPr>
          <w:rFonts w:ascii="Arial" w:eastAsia="Times New Roman" w:hAnsi="Arial" w:cs="Arial"/>
          <w:color w:val="3C3C3C"/>
          <w:spacing w:val="2"/>
          <w:sz w:val="41"/>
          <w:szCs w:val="41"/>
          <w:lang w:eastAsia="ru-RU"/>
        </w:rPr>
        <w:br/>
      </w:r>
      <w:r w:rsidRPr="00D51EAD">
        <w:rPr>
          <w:rFonts w:ascii="Arial" w:eastAsia="Times New Roman" w:hAnsi="Arial" w:cs="Arial"/>
          <w:color w:val="3C3C3C"/>
          <w:spacing w:val="2"/>
          <w:sz w:val="41"/>
          <w:szCs w:val="41"/>
          <w:lang w:eastAsia="ru-RU"/>
        </w:rPr>
        <w:br/>
        <w:t>О социальной поддержке многодетных семей в Тамбовской области</w:t>
      </w:r>
      <w:r w:rsidRPr="00D51EAD">
        <w:rPr>
          <w:rFonts w:ascii="Arial" w:eastAsia="Times New Roman" w:hAnsi="Arial" w:cs="Arial"/>
          <w:color w:val="3C3C3C"/>
          <w:spacing w:val="2"/>
          <w:sz w:val="41"/>
          <w:szCs w:val="41"/>
          <w:lang w:eastAsia="ru-RU"/>
        </w:rPr>
        <w:br/>
      </w:r>
      <w:r w:rsidRPr="00D51EAD">
        <w:rPr>
          <w:rFonts w:ascii="Arial" w:eastAsia="Times New Roman" w:hAnsi="Arial" w:cs="Arial"/>
          <w:color w:val="3C3C3C"/>
          <w:spacing w:val="2"/>
          <w:sz w:val="41"/>
          <w:szCs w:val="41"/>
          <w:lang w:eastAsia="ru-RU"/>
        </w:rPr>
        <w:br/>
        <w:t>Принят Тамбовской областной Думой 20 мая 2011 года</w:t>
      </w:r>
    </w:p>
    <w:p w:rsidR="00D51EAD" w:rsidRPr="00D51EAD" w:rsidRDefault="00D51EAD" w:rsidP="00D51E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(с изменениями на 19 декабря 2014 года)</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_____________________________________________________________</w:t>
      </w:r>
      <w:r w:rsidRPr="00D51EAD">
        <w:rPr>
          <w:rFonts w:ascii="Arial" w:eastAsia="Times New Roman" w:hAnsi="Arial" w:cs="Arial"/>
          <w:color w:val="2D2D2D"/>
          <w:spacing w:val="2"/>
          <w:sz w:val="21"/>
          <w:szCs w:val="21"/>
          <w:lang w:eastAsia="ru-RU"/>
        </w:rPr>
        <w:br/>
        <w:t>Текст документа с изменениями, внесенными: </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00466E"/>
          <w:spacing w:val="2"/>
          <w:sz w:val="21"/>
          <w:szCs w:val="21"/>
          <w:u w:val="single"/>
          <w:lang w:eastAsia="ru-RU"/>
        </w:rPr>
        <w:t>Законом Тамбовской области от 29 декабря 2011 года N 104-З;</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00466E"/>
          <w:spacing w:val="2"/>
          <w:sz w:val="21"/>
          <w:szCs w:val="21"/>
          <w:u w:val="single"/>
          <w:lang w:eastAsia="ru-RU"/>
        </w:rPr>
        <w:t>Законом Тамбовской области от 2 октября 2012 года N 194-З;</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00466E"/>
          <w:spacing w:val="2"/>
          <w:sz w:val="21"/>
          <w:szCs w:val="21"/>
          <w:u w:val="single"/>
          <w:lang w:eastAsia="ru-RU"/>
        </w:rPr>
        <w:t>Законом Тамбовской области от 25 декабря 2012 года N 226-З;</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00466E"/>
          <w:spacing w:val="2"/>
          <w:sz w:val="21"/>
          <w:szCs w:val="21"/>
          <w:u w:val="single"/>
          <w:lang w:eastAsia="ru-RU"/>
        </w:rPr>
        <w:t>Законом Тамбовской области от 25 декабря 2012 года N 234-З;</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00466E"/>
          <w:spacing w:val="2"/>
          <w:sz w:val="21"/>
          <w:szCs w:val="21"/>
          <w:u w:val="single"/>
          <w:lang w:eastAsia="ru-RU"/>
        </w:rPr>
        <w:t>Законом Тамбовской области от 23 июля 2013 года N 314-З;</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00466E"/>
          <w:spacing w:val="2"/>
          <w:sz w:val="21"/>
          <w:szCs w:val="21"/>
          <w:u w:val="single"/>
          <w:lang w:eastAsia="ru-RU"/>
        </w:rPr>
        <w:t>Законом Тамбовской области от 7 апреля 2014 года N 393-З;</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00466E"/>
          <w:spacing w:val="2"/>
          <w:sz w:val="21"/>
          <w:szCs w:val="21"/>
          <w:u w:val="single"/>
          <w:lang w:eastAsia="ru-RU"/>
        </w:rPr>
        <w:t>Законом Тамбовской области от 19 декабря 2014 года N 484-З.</w:t>
      </w:r>
      <w:r w:rsidRPr="00D51EAD">
        <w:rPr>
          <w:rFonts w:ascii="Arial" w:eastAsia="Times New Roman" w:hAnsi="Arial" w:cs="Arial"/>
          <w:color w:val="2D2D2D"/>
          <w:spacing w:val="2"/>
          <w:sz w:val="21"/>
          <w:szCs w:val="21"/>
          <w:lang w:eastAsia="ru-RU"/>
        </w:rPr>
        <w:br/>
        <w:t>_____________________________________________________________</w:t>
      </w:r>
    </w:p>
    <w:p w:rsidR="00D51EAD" w:rsidRPr="00D51EAD" w:rsidRDefault="00D51EAD" w:rsidP="00D51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51EAD">
        <w:rPr>
          <w:rFonts w:ascii="Arial" w:eastAsia="Times New Roman" w:hAnsi="Arial" w:cs="Arial"/>
          <w:color w:val="4C4C4C"/>
          <w:spacing w:val="2"/>
          <w:sz w:val="38"/>
          <w:szCs w:val="38"/>
          <w:lang w:eastAsia="ru-RU"/>
        </w:rPr>
        <w:t>Статья 1. Общие положения</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Предметом регулирования настоящего Закона на основании Конституции Российской Федерации, Указа Президента Российской Федерации "О мерах по социальной поддержке многодетных семей", Устава (Основного Закона) Тамбовской области являются отношения, связанные с определением правовых и организационных основ присвоения семье статуса "многодетная семья" и предоставления мер социальной поддержки многодетным семьям.</w:t>
      </w:r>
    </w:p>
    <w:p w:rsidR="00D51EAD" w:rsidRPr="00D51EAD" w:rsidRDefault="00D51EAD" w:rsidP="00D51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51EAD">
        <w:rPr>
          <w:rFonts w:ascii="Arial" w:eastAsia="Times New Roman" w:hAnsi="Arial" w:cs="Arial"/>
          <w:color w:val="4C4C4C"/>
          <w:spacing w:val="2"/>
          <w:sz w:val="38"/>
          <w:szCs w:val="38"/>
          <w:lang w:eastAsia="ru-RU"/>
        </w:rPr>
        <w:t>Статья 2. Присвоение статуса "многодетная семья"</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Статья 2. Присвоение статуса "многодетная семья" (статья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1. Статус "многодетная семья" присваивается семье (полной, неполной, приемной, опекунской), имеющей трех и более детей в возрасте до 18 лет.</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lastRenderedPageBreak/>
        <w:t>2. Принятие решения о присвоении семье статуса "многодетная семья", выдаче удостоверения многодетной матери (отца) осуществляется исполнительным органом государственной власти области, ведающим вопросами социальной поддержки населения, при соблюдении следующих условий (часть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 семья, имеющая трех и более детей в возрасте до 18 лет, постоянно или преимущественно проживающая на территории Тамбовской области;</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2) в семье дети в возрасте до 18 лет проживают вместе с родителями (законными представителями), в неполной семье - с родителем. Дети, обучающиеся в образовательных организациях, реализующих образовательные программы начального общего, основного общего, среднего общего образования (далее - образовательные организации), и организациях среднего профессионального и высшего образования (далее - организации профессионального образования), расположенных за пределами населенного пункта, в котором проживает семья, считаются совместно проживающими вместе с родителями (законными представителями, родителем) (пункт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3) в составе семьи не учитываются (пункт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а) дети, в отношении которых родители лишены родительских прав;</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б) дети, находящиеся на полном государственном обеспечении в государственной или муниципальной организации (подпункт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в) дети, отбывающие наказание в местах лишения свободы по приговору суда;</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г) дети в возрасте до 18 лет при приобретении ими полной дееспособности (эмансипации) в соответствии с федеральным законодательством;</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д) не усыновленные дети (пасынки, падчерицы) состоящих в браке лиц.</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3. Для принятия решения о присвоении статуса "многодетная семья", выдаче удостоверения многодетной матери (отца) и предоставления мер социальной поддержки заявителем представляются следующие документы:</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 письменное заявление, фотография 3х4;</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2) паспорт (документ, удостоверяющий личность) членов семьи, в случае отсутствия паспорта - копия вида на жительство;</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3) свидетельство о рождении детей в возрасте до 18 лет;</w:t>
      </w:r>
      <w:r w:rsidRPr="00D51EAD">
        <w:rPr>
          <w:rFonts w:ascii="Arial" w:eastAsia="Times New Roman" w:hAnsi="Arial" w:cs="Arial"/>
          <w:color w:val="2D2D2D"/>
          <w:spacing w:val="2"/>
          <w:sz w:val="21"/>
          <w:szCs w:val="21"/>
          <w:lang w:eastAsia="ru-RU"/>
        </w:rPr>
        <w:br/>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lastRenderedPageBreak/>
        <w:t>4) выписка из домовой книги (лицевого счета);</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5) акт органа опеки и попечительства об установлении опеки на основании договора о возмездном оказании услуг и копия договора о приемной семье;</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6) свидетельство о регистрации брака или справка о заключении брака, выданная органом записи акта гражданского состояния (представляется в случае отсутствия свидетельства о регистрации брака);</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7) свидетельство о расторжении брака (представляется в случае изменения фамилии заявителя);</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8) свидетельство об установлении отцовства (представляется в случае, если брак не зарегистрирован).</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4. Образец удостоверения многодетной матери (отца), порядок его выдачи, замены и прекращения действия утверждается постановлением администрации области.</w:t>
      </w:r>
    </w:p>
    <w:p w:rsidR="00D51EAD" w:rsidRPr="00D51EAD" w:rsidRDefault="00D51EAD" w:rsidP="00D51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51EAD">
        <w:rPr>
          <w:rFonts w:ascii="Arial" w:eastAsia="Times New Roman" w:hAnsi="Arial" w:cs="Arial"/>
          <w:color w:val="4C4C4C"/>
          <w:spacing w:val="2"/>
          <w:sz w:val="38"/>
          <w:szCs w:val="38"/>
          <w:lang w:eastAsia="ru-RU"/>
        </w:rPr>
        <w:t>Статья 3. Меры социальной поддержки многодетной семьи</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Статья 3. Меры социальной поддержки многодетной семьи (статья в редакции, введенной в действие со 2 января 2015 года </w:t>
      </w:r>
      <w:r w:rsidRPr="00D51EAD">
        <w:rPr>
          <w:rFonts w:ascii="Arial" w:eastAsia="Times New Roman" w:hAnsi="Arial" w:cs="Arial"/>
          <w:color w:val="00466E"/>
          <w:spacing w:val="2"/>
          <w:sz w:val="21"/>
          <w:szCs w:val="21"/>
          <w:u w:val="single"/>
          <w:lang w:eastAsia="ru-RU"/>
        </w:rPr>
        <w:t>Законом Тамбовской области от 19 декабря 2014 года N 484-З</w:t>
      </w:r>
      <w:r w:rsidRPr="00D51EAD">
        <w:rPr>
          <w:rFonts w:ascii="Arial" w:eastAsia="Times New Roman" w:hAnsi="Arial" w:cs="Arial"/>
          <w:color w:val="2D2D2D"/>
          <w:spacing w:val="2"/>
          <w:sz w:val="21"/>
          <w:szCs w:val="21"/>
          <w:lang w:eastAsia="ru-RU"/>
        </w:rPr>
        <w:t>)</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1. Многодетной семье предоставляются следующие меры социальной поддержки (часть в редакции, введенной в действие со 2 января 2015 года </w:t>
      </w:r>
      <w:r w:rsidRPr="00D51EAD">
        <w:rPr>
          <w:rFonts w:ascii="Arial" w:eastAsia="Times New Roman" w:hAnsi="Arial" w:cs="Arial"/>
          <w:color w:val="00466E"/>
          <w:spacing w:val="2"/>
          <w:sz w:val="21"/>
          <w:szCs w:val="21"/>
          <w:u w:val="single"/>
          <w:lang w:eastAsia="ru-RU"/>
        </w:rPr>
        <w:t>Законом Тамбовской области от 19 декабря 2014 года N 484-З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 возмещение 30 процентов суммы платы за коммунальные услуги в пределах нормативов потребления, утвержденных постановлением администрации области.</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Семье, проживающей в доме с печным отоплением, на одно домовладение один раз в год предоставляется денежная выплата на приобретение твердого топлива в сумме 11300 рублей (абзац в редакции, введенной в действие с 21 апреля 2014 года </w:t>
      </w:r>
      <w:r w:rsidRPr="00D51EAD">
        <w:rPr>
          <w:rFonts w:ascii="Arial" w:eastAsia="Times New Roman" w:hAnsi="Arial" w:cs="Arial"/>
          <w:color w:val="00466E"/>
          <w:spacing w:val="2"/>
          <w:sz w:val="21"/>
          <w:szCs w:val="21"/>
          <w:u w:val="single"/>
          <w:lang w:eastAsia="ru-RU"/>
        </w:rPr>
        <w:t>Законом Тамбовской области от 7 апреля 2014 года N 393-З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2) выплата ежемесячного пособия в размере 342 рубля на каждого ребенка до достижения им возраста 18 лет. Размер пособия подлежит индексации. Размер индексации определяется законом Тамбовской области о бюджете Тамбовской области на очередной финансовый год и плановый период (пункт в редакции, введенной в действие со 2 января 2015 года </w:t>
      </w:r>
      <w:r w:rsidRPr="00D51EAD">
        <w:rPr>
          <w:rFonts w:ascii="Arial" w:eastAsia="Times New Roman" w:hAnsi="Arial" w:cs="Arial"/>
          <w:color w:val="00466E"/>
          <w:spacing w:val="2"/>
          <w:sz w:val="21"/>
          <w:szCs w:val="21"/>
          <w:u w:val="single"/>
          <w:lang w:eastAsia="ru-RU"/>
        </w:rPr>
        <w:t>Законом Тамбовской области от 19 декабря 2014 года N 484-З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 xml:space="preserve">3) бесплатное обеспечение детей в возрасте до 6 лет необходимыми лекарственными препаратами для медицинского применения по рецептам на лекарственные препараты. Финансирование расходов на бесплатное обеспечение лекарственными препаратами для </w:t>
      </w:r>
      <w:r w:rsidRPr="00D51EAD">
        <w:rPr>
          <w:rFonts w:ascii="Arial" w:eastAsia="Times New Roman" w:hAnsi="Arial" w:cs="Arial"/>
          <w:color w:val="2D2D2D"/>
          <w:spacing w:val="2"/>
          <w:sz w:val="21"/>
          <w:szCs w:val="21"/>
          <w:lang w:eastAsia="ru-RU"/>
        </w:rPr>
        <w:lastRenderedPageBreak/>
        <w:t>медицинского применения осуществляется в соответствии с Программой государственных гарантий бесплатного оказания населению Тамбовской области медицинской помощи (пункт в редакции, введенной в действие с 21 апреля 2014 года </w:t>
      </w:r>
      <w:r w:rsidRPr="00D51EAD">
        <w:rPr>
          <w:rFonts w:ascii="Arial" w:eastAsia="Times New Roman" w:hAnsi="Arial" w:cs="Arial"/>
          <w:color w:val="00466E"/>
          <w:spacing w:val="2"/>
          <w:sz w:val="21"/>
          <w:szCs w:val="21"/>
          <w:u w:val="single"/>
          <w:lang w:eastAsia="ru-RU"/>
        </w:rPr>
        <w:t>Законом Тамбовской области от 7 апреля 2014 года N 393-З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4) первоочередной прием детей в дошкольную образовательную организацию (пункт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5) 70-процентная скидка от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(пункт в редакции, введенной в действие с 21 апреля 2014 года </w:t>
      </w:r>
      <w:r w:rsidRPr="00D51EAD">
        <w:rPr>
          <w:rFonts w:ascii="Arial" w:eastAsia="Times New Roman" w:hAnsi="Arial" w:cs="Arial"/>
          <w:color w:val="00466E"/>
          <w:spacing w:val="2"/>
          <w:sz w:val="21"/>
          <w:szCs w:val="21"/>
          <w:u w:val="single"/>
          <w:lang w:eastAsia="ru-RU"/>
        </w:rPr>
        <w:t>Законом Тамбовской области от 7 апреля 2014 года N 393-З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6) бесплатное питание (завтраки, обеды) обучающихся в образовательных организациях и организациях профессионального образования или заменяющая его ежемесячная денежная выплата на питание (при отсутствии по месту обучения столовой или при обучении ребенка (детей) за пределами области) из расчета 30 рублей в день на одного обучающегося и фактического количества дней посещения обучающимся образовательной организации (организации профессионального образования) (пункт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7) бесплатный проезд на внутригородском транспорте (кроме такси), а также в автобусах пригородных и внутрирайонных линий для обучающихся общеобразовательных организаций (организаций профессионального образования) (пункт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8) денежная выплата на приобретение школьной формы, либо заменяющего ее комплекта детской одежды для посещения учебных занятий, а также спортивной формы в период обучения детей в образовательной организации в размере, установленном исходя из нормативов одежды и белья, утвержденных постановлением администрации области, и средней цены покупки. Денежная выплата предоставляется один раз в три года (пункт в редакции, введенной в действие с 23 декабря 2013 года </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9) при рождении ребенка однократное предоставление земельного участка для ведения личного подсобного хозяйства (индивидуального жилищного строительства, садоводства или огородничества) по нормам, установленным законом области. Земельный участок предоставляется многодетной семье в собственность бесплатно;</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 xml:space="preserve">10) при рождении одновременно трех и более детей или при повторном рождении в трехлетнем периоде одновременно двух или нескольких детей в семье, признанной в установленном порядке нуждающейся в улучшении жилищных условий, предоставляется единовременная денежная выплата на приобретение или строительство жилого помещения, размер которой исчисляется исходя из количества членов семьи и 18 квадратных метров </w:t>
      </w:r>
      <w:r w:rsidRPr="00D51EAD">
        <w:rPr>
          <w:rFonts w:ascii="Arial" w:eastAsia="Times New Roman" w:hAnsi="Arial" w:cs="Arial"/>
          <w:color w:val="2D2D2D"/>
          <w:spacing w:val="2"/>
          <w:sz w:val="21"/>
          <w:szCs w:val="21"/>
          <w:lang w:eastAsia="ru-RU"/>
        </w:rPr>
        <w:lastRenderedPageBreak/>
        <w:t>общей площади жилья, приходящейся на каждого члена семьи, и средней стоимости 1 квадратного метра общей площади жилья, утвержденной постановлением администрации области (пункт в редакции, введенной в действие с 21 апреля 2014 года </w:t>
      </w:r>
      <w:r w:rsidRPr="00D51EAD">
        <w:rPr>
          <w:rFonts w:ascii="Arial" w:eastAsia="Times New Roman" w:hAnsi="Arial" w:cs="Arial"/>
          <w:color w:val="00466E"/>
          <w:spacing w:val="2"/>
          <w:sz w:val="21"/>
          <w:szCs w:val="21"/>
          <w:u w:val="single"/>
          <w:lang w:eastAsia="ru-RU"/>
        </w:rPr>
        <w:t>Законом Тамбовской области от 7 апреля 2014 года N 393-З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11) при рождении ребенка (детей) в семье, не получавшей выплату, предусмотренную пунктом 10 части 1 настоящей статьи, однократное предоставление областного материнского (семейного) капитала в сумме 100 тысяч рублей на приобретение, строительство и газификацию жилого помещения, а также на реконструкцию объекта индивидуального жилищного строительства (пункт в редакции, введенной в действие с 21 апреля 2014 года</w:t>
      </w:r>
      <w:r w:rsidRPr="00D51EAD">
        <w:rPr>
          <w:rFonts w:ascii="Arial" w:eastAsia="Times New Roman" w:hAnsi="Arial" w:cs="Arial"/>
          <w:color w:val="00466E"/>
          <w:spacing w:val="2"/>
          <w:sz w:val="21"/>
          <w:szCs w:val="21"/>
          <w:u w:val="single"/>
          <w:lang w:eastAsia="ru-RU"/>
        </w:rPr>
        <w:t>Законом Тамбовской области от 7 апреля 2014 года N 393-З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12) субсидирование процентной ставки по одному кредитному договору, полученному для возмещения расходов на развитие крестьянского (фермерского) хозяйства, либо на приобретение строительных материалов и строительство жилья. Повторное предоставление субсидирования процентной ставки по кредитным договорам на указанные цели не допускается;</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13) многодетной семье, воспитывающей пять и более несовершеннолетних детей и не имеющей в своем подсобном хозяйстве крупного рогатого скота молочного направления, предоставляется единовременная денежная выплата на приобретение крупного рогатого скота молочного направления в размере, установленном исполнительным органом государственной власти области, ведающим вопросами социальной поддержки населения, исходя из средней цены покупки, сложившейся на территории области;</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14) единовременное возмещение расходов за обучение (подготовку и переподготовку) членов многодетной семьи в организациях профессионального образования, за исключением повышения квалификации (пункт в редакции, введенной в действие с 23 декабря 2013 года</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15) бесплатное посещение физкультурно-оздоровительных и спортивных сооружений, бассейнов, спортивных комплексов;</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16) бесплатное посещение один день в месяц музеев, парков культуры и отдыха, а также выставок, расположенных на территории области;</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17) содействие в организации семейных детских групп на базе муниципальных образовательных организаций, реализующих образовательные программы дошкольного образования, для занятости родителей (родителя) многодетной семьи, имеющей трех и более детей в возрасте до 7 лет (пункт в редакции, введенной в действие с 23 декабря 2013 года</w:t>
      </w:r>
      <w:r w:rsidRPr="00D51EAD">
        <w:rPr>
          <w:rFonts w:ascii="Arial" w:eastAsia="Times New Roman" w:hAnsi="Arial" w:cs="Arial"/>
          <w:color w:val="00466E"/>
          <w:spacing w:val="2"/>
          <w:sz w:val="21"/>
          <w:szCs w:val="21"/>
          <w:u w:val="single"/>
          <w:lang w:eastAsia="ru-RU"/>
        </w:rPr>
        <w:t>Законом Тамбовской области от 4 декабря 2013 года N 339-З</w:t>
      </w:r>
      <w:r w:rsidRPr="00D51EAD">
        <w:rPr>
          <w:rFonts w:ascii="Arial" w:eastAsia="Times New Roman" w:hAnsi="Arial" w:cs="Arial"/>
          <w:color w:val="2D2D2D"/>
          <w:spacing w:val="2"/>
          <w:sz w:val="21"/>
          <w:szCs w:val="21"/>
          <w:lang w:eastAsia="ru-RU"/>
        </w:rPr>
        <w:t>);</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18) внеочередное обслуживание в железнодорожных и автобусных кассах.</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 xml:space="preserve">2. При наличии у родителя (законного представителя), члена многодетной семьи права на получение мер социальной поддержки, иных льгот, компенсаций, денежных выплат и </w:t>
      </w:r>
      <w:r w:rsidRPr="00D51EAD">
        <w:rPr>
          <w:rFonts w:ascii="Arial" w:eastAsia="Times New Roman" w:hAnsi="Arial" w:cs="Arial"/>
          <w:color w:val="2D2D2D"/>
          <w:spacing w:val="2"/>
          <w:sz w:val="21"/>
          <w:szCs w:val="21"/>
          <w:lang w:eastAsia="ru-RU"/>
        </w:rPr>
        <w:lastRenderedPageBreak/>
        <w:t>социальных гарантий одновременно по настоящему Закону и по одному или нескольким федеральным законам и иным федеральным нормативным правовым актам, законам области и иным нормативным правовым актам органов государственной власти области, меры социальной поддержки по письменному выбору предоставляются по одному из законов или иных нормативных правовых актов. При этом разноименные меры социальной поддержки, иные льготы, компенсации, денежные выплаты и социальные гарантии, на которые родитель (законный представитель), член многодетной семьи имеет право по иному закону или нормативному правовому акту, предоставляются по другим основаниям по письменному заявлению.</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3. Меры социальной поддержки предоставляются многодетной семье по месту ее постоянного или преимущественного проживания на территории Тамбовской области без учета среднедушевого дохода семьи.</w:t>
      </w:r>
    </w:p>
    <w:p w:rsidR="00D51EAD" w:rsidRPr="00D51EAD" w:rsidRDefault="00D51EAD" w:rsidP="00D51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51EAD">
        <w:rPr>
          <w:rFonts w:ascii="Arial" w:eastAsia="Times New Roman" w:hAnsi="Arial" w:cs="Arial"/>
          <w:color w:val="4C4C4C"/>
          <w:spacing w:val="2"/>
          <w:sz w:val="38"/>
          <w:szCs w:val="38"/>
          <w:lang w:eastAsia="ru-RU"/>
        </w:rPr>
        <w:t>Статья 4. Финансирование и порядок предоставления мер социальной поддержки многодетной семье</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Статья 4. Финансирование и порядок предоставления мер социальной поддержки многодетной семье</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1. Финансирование мер социальной поддержки многодетной семьи, предусмотренных настоящим Законом, осуществляется за счет средств областного бюджета.</w:t>
      </w:r>
      <w:r w:rsidRPr="00D51EAD">
        <w:rPr>
          <w:rFonts w:ascii="Arial" w:eastAsia="Times New Roman" w:hAnsi="Arial" w:cs="Arial"/>
          <w:color w:val="2D2D2D"/>
          <w:spacing w:val="2"/>
          <w:sz w:val="21"/>
          <w:szCs w:val="21"/>
          <w:lang w:eastAsia="ru-RU"/>
        </w:rPr>
        <w:br/>
        <w:t>2. Порядок предоставления мер социальной поддержки многодетной семье устанавливается постановлением администрации области.</w:t>
      </w:r>
    </w:p>
    <w:p w:rsidR="00D51EAD" w:rsidRPr="00D51EAD" w:rsidRDefault="00D51EAD" w:rsidP="00D51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51EAD">
        <w:rPr>
          <w:rFonts w:ascii="Arial" w:eastAsia="Times New Roman" w:hAnsi="Arial" w:cs="Arial"/>
          <w:color w:val="4C4C4C"/>
          <w:spacing w:val="2"/>
          <w:sz w:val="38"/>
          <w:szCs w:val="38"/>
          <w:lang w:eastAsia="ru-RU"/>
        </w:rPr>
        <w:t>Статья 5. Заключительные положения</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Статья 5. Заключительные положения</w:t>
      </w:r>
    </w:p>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t>1. Со дня вступления в силу настоящего Закона признаются утратившими силу:</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1) </w:t>
      </w:r>
      <w:r w:rsidRPr="00D51EAD">
        <w:rPr>
          <w:rFonts w:ascii="Arial" w:eastAsia="Times New Roman" w:hAnsi="Arial" w:cs="Arial"/>
          <w:color w:val="00466E"/>
          <w:spacing w:val="2"/>
          <w:sz w:val="21"/>
          <w:szCs w:val="21"/>
          <w:u w:val="single"/>
          <w:lang w:eastAsia="ru-RU"/>
        </w:rPr>
        <w:t>Закон Тамбовской области от 23 июня 2006 года N 57-З "О мерах по социальной поддержке многодетных семей в Тамбовской области"</w:t>
      </w:r>
      <w:r w:rsidRPr="00D51EAD">
        <w:rPr>
          <w:rFonts w:ascii="Arial" w:eastAsia="Times New Roman" w:hAnsi="Arial" w:cs="Arial"/>
          <w:color w:val="2D2D2D"/>
          <w:spacing w:val="2"/>
          <w:sz w:val="21"/>
          <w:szCs w:val="21"/>
          <w:lang w:eastAsia="ru-RU"/>
        </w:rPr>
        <w:t> (газета "Тамбовская жизнь", 2006, 07 июля), за исключением пункта 15 части 1 статьи 4, который признается утратившим силу с 1 января 2012 года;</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2) </w:t>
      </w:r>
      <w:r w:rsidRPr="00D51EAD">
        <w:rPr>
          <w:rFonts w:ascii="Arial" w:eastAsia="Times New Roman" w:hAnsi="Arial" w:cs="Arial"/>
          <w:color w:val="00466E"/>
          <w:spacing w:val="2"/>
          <w:sz w:val="21"/>
          <w:szCs w:val="21"/>
          <w:u w:val="single"/>
          <w:lang w:eastAsia="ru-RU"/>
        </w:rPr>
        <w:t>Закон Тамбовской области от 07 мая 2007 года N 199-З "О внесении изменений в Закон Тамбовской области "О мерах по социальной поддержке многодетных семей в Тамбовской области"</w:t>
      </w:r>
      <w:r w:rsidRPr="00D51EAD">
        <w:rPr>
          <w:rFonts w:ascii="Arial" w:eastAsia="Times New Roman" w:hAnsi="Arial" w:cs="Arial"/>
          <w:color w:val="2D2D2D"/>
          <w:spacing w:val="2"/>
          <w:sz w:val="21"/>
          <w:szCs w:val="21"/>
          <w:lang w:eastAsia="ru-RU"/>
        </w:rPr>
        <w:t> (газета "Тамбовская жизнь", 2007, 08 мая);</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3) </w:t>
      </w:r>
      <w:r w:rsidRPr="00D51EAD">
        <w:rPr>
          <w:rFonts w:ascii="Arial" w:eastAsia="Times New Roman" w:hAnsi="Arial" w:cs="Arial"/>
          <w:color w:val="00466E"/>
          <w:spacing w:val="2"/>
          <w:sz w:val="21"/>
          <w:szCs w:val="21"/>
          <w:u w:val="single"/>
          <w:lang w:eastAsia="ru-RU"/>
        </w:rPr>
        <w:t>Закон Тамбовской области от 03 марта 2009 года N 501-З "О внесении изменения в статью 4 Закона Тамбовской области "О мерах по социальной поддержке многодетных семей в Тамбовской области"</w:t>
      </w:r>
      <w:r w:rsidRPr="00D51EAD">
        <w:rPr>
          <w:rFonts w:ascii="Arial" w:eastAsia="Times New Roman" w:hAnsi="Arial" w:cs="Arial"/>
          <w:color w:val="2D2D2D"/>
          <w:spacing w:val="2"/>
          <w:sz w:val="21"/>
          <w:szCs w:val="21"/>
          <w:lang w:eastAsia="ru-RU"/>
        </w:rPr>
        <w:t> (газета "Тамбовская жизнь", 2009, 07 марта);</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4) </w:t>
      </w:r>
      <w:r w:rsidRPr="00D51EAD">
        <w:rPr>
          <w:rFonts w:ascii="Arial" w:eastAsia="Times New Roman" w:hAnsi="Arial" w:cs="Arial"/>
          <w:color w:val="00466E"/>
          <w:spacing w:val="2"/>
          <w:sz w:val="21"/>
          <w:szCs w:val="21"/>
          <w:u w:val="single"/>
          <w:lang w:eastAsia="ru-RU"/>
        </w:rPr>
        <w:t xml:space="preserve">Закон Тамбовской области от 01 июня 2009 года N 529-З "О внесении изменений в Закон </w:t>
      </w:r>
      <w:r w:rsidRPr="00D51EAD">
        <w:rPr>
          <w:rFonts w:ascii="Arial" w:eastAsia="Times New Roman" w:hAnsi="Arial" w:cs="Arial"/>
          <w:color w:val="00466E"/>
          <w:spacing w:val="2"/>
          <w:sz w:val="21"/>
          <w:szCs w:val="21"/>
          <w:u w:val="single"/>
          <w:lang w:eastAsia="ru-RU"/>
        </w:rPr>
        <w:lastRenderedPageBreak/>
        <w:t>Тамбовской области "О мерах по социальной поддержке многодетных семей в Тамбовской области"</w:t>
      </w:r>
      <w:r w:rsidRPr="00D51EAD">
        <w:rPr>
          <w:rFonts w:ascii="Arial" w:eastAsia="Times New Roman" w:hAnsi="Arial" w:cs="Arial"/>
          <w:color w:val="2D2D2D"/>
          <w:spacing w:val="2"/>
          <w:sz w:val="21"/>
          <w:szCs w:val="21"/>
          <w:lang w:eastAsia="ru-RU"/>
        </w:rPr>
        <w:t> (газета "Тамбовская жизнь", 2009, 03 июня);</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5) </w:t>
      </w:r>
      <w:r w:rsidRPr="00D51EAD">
        <w:rPr>
          <w:rFonts w:ascii="Arial" w:eastAsia="Times New Roman" w:hAnsi="Arial" w:cs="Arial"/>
          <w:color w:val="00466E"/>
          <w:spacing w:val="2"/>
          <w:sz w:val="21"/>
          <w:szCs w:val="21"/>
          <w:u w:val="single"/>
          <w:lang w:eastAsia="ru-RU"/>
        </w:rPr>
        <w:t>Закон Тамбовской области от 04 июня 2010 года N 658-З "О внесении изменений в Закон Тамбовской области "О мерах по социальной поддержке многодетных семей в Тамбовской области"</w:t>
      </w:r>
      <w:r w:rsidRPr="00D51EAD">
        <w:rPr>
          <w:rFonts w:ascii="Arial" w:eastAsia="Times New Roman" w:hAnsi="Arial" w:cs="Arial"/>
          <w:color w:val="2D2D2D"/>
          <w:spacing w:val="2"/>
          <w:sz w:val="21"/>
          <w:szCs w:val="21"/>
          <w:lang w:eastAsia="ru-RU"/>
        </w:rPr>
        <w:t> (газета "Тамбовская жизнь", 2010, 09 июня).</w:t>
      </w:r>
      <w:r w:rsidRPr="00D51EAD">
        <w:rPr>
          <w:rFonts w:ascii="Arial" w:eastAsia="Times New Roman" w:hAnsi="Arial" w:cs="Arial"/>
          <w:color w:val="2D2D2D"/>
          <w:spacing w:val="2"/>
          <w:sz w:val="21"/>
          <w:szCs w:val="21"/>
          <w:lang w:eastAsia="ru-RU"/>
        </w:rPr>
        <w:br/>
      </w:r>
      <w:r w:rsidRPr="00D51EAD">
        <w:rPr>
          <w:rFonts w:ascii="Arial" w:eastAsia="Times New Roman" w:hAnsi="Arial" w:cs="Arial"/>
          <w:color w:val="2D2D2D"/>
          <w:spacing w:val="2"/>
          <w:sz w:val="21"/>
          <w:szCs w:val="21"/>
          <w:lang w:eastAsia="ru-RU"/>
        </w:rPr>
        <w:br/>
        <w:t>2. Настоящий Закон вступает в силу по истечении десяти дней со дня его официального опубликования, за исключением пунктов 11 и 12 части 1 статьи 3 настоящего Закона, которые вступают в силу с 1 января 2012 года.</w:t>
      </w:r>
    </w:p>
    <w:tbl>
      <w:tblPr>
        <w:tblW w:w="0" w:type="auto"/>
        <w:tblCellMar>
          <w:left w:w="0" w:type="dxa"/>
          <w:right w:w="0" w:type="dxa"/>
        </w:tblCellMar>
        <w:tblLook w:val="04A0" w:firstRow="1" w:lastRow="0" w:firstColumn="1" w:lastColumn="0" w:noHBand="0" w:noVBand="1"/>
      </w:tblPr>
      <w:tblGrid>
        <w:gridCol w:w="6068"/>
        <w:gridCol w:w="3287"/>
      </w:tblGrid>
      <w:tr w:rsidR="00D51EAD" w:rsidRPr="00D51EAD" w:rsidTr="00D51EAD">
        <w:trPr>
          <w:trHeight w:val="15"/>
        </w:trPr>
        <w:tc>
          <w:tcPr>
            <w:tcW w:w="6653" w:type="dxa"/>
            <w:hideMark/>
          </w:tcPr>
          <w:p w:rsidR="00D51EAD" w:rsidRPr="00D51EAD" w:rsidRDefault="00D51EAD" w:rsidP="00D51EAD">
            <w:pPr>
              <w:spacing w:after="0" w:line="240" w:lineRule="auto"/>
              <w:rPr>
                <w:rFonts w:ascii="Times New Roman" w:eastAsia="Times New Roman" w:hAnsi="Times New Roman" w:cs="Times New Roman"/>
                <w:sz w:val="2"/>
                <w:szCs w:val="24"/>
                <w:lang w:eastAsia="ru-RU"/>
              </w:rPr>
            </w:pPr>
          </w:p>
        </w:tc>
        <w:tc>
          <w:tcPr>
            <w:tcW w:w="3511" w:type="dxa"/>
            <w:hideMark/>
          </w:tcPr>
          <w:p w:rsidR="00D51EAD" w:rsidRPr="00D51EAD" w:rsidRDefault="00D51EAD" w:rsidP="00D51EAD">
            <w:pPr>
              <w:spacing w:after="0" w:line="240" w:lineRule="auto"/>
              <w:rPr>
                <w:rFonts w:ascii="Times New Roman" w:eastAsia="Times New Roman" w:hAnsi="Times New Roman" w:cs="Times New Roman"/>
                <w:sz w:val="2"/>
                <w:szCs w:val="24"/>
                <w:lang w:eastAsia="ru-RU"/>
              </w:rPr>
            </w:pPr>
          </w:p>
        </w:tc>
      </w:tr>
      <w:tr w:rsidR="00D51EAD" w:rsidRPr="00D51EAD" w:rsidTr="00D51EAD">
        <w:tc>
          <w:tcPr>
            <w:tcW w:w="6653" w:type="dxa"/>
            <w:tcBorders>
              <w:top w:val="nil"/>
              <w:left w:val="nil"/>
              <w:bottom w:val="nil"/>
              <w:right w:val="nil"/>
            </w:tcBorders>
            <w:tcMar>
              <w:top w:w="0" w:type="dxa"/>
              <w:left w:w="36" w:type="dxa"/>
              <w:bottom w:w="0" w:type="dxa"/>
              <w:right w:w="36" w:type="dxa"/>
            </w:tcMar>
            <w:hideMark/>
          </w:tcPr>
          <w:p w:rsidR="00D51EAD" w:rsidRPr="00D51EAD" w:rsidRDefault="00D51EAD" w:rsidP="00D51EAD">
            <w:pPr>
              <w:spacing w:after="0" w:line="315" w:lineRule="atLeast"/>
              <w:textAlignment w:val="baseline"/>
              <w:rPr>
                <w:rFonts w:ascii="Times New Roman" w:eastAsia="Times New Roman" w:hAnsi="Times New Roman" w:cs="Times New Roman"/>
                <w:color w:val="2D2D2D"/>
                <w:sz w:val="21"/>
                <w:szCs w:val="21"/>
                <w:lang w:eastAsia="ru-RU"/>
              </w:rPr>
            </w:pPr>
            <w:r w:rsidRPr="00D51EAD">
              <w:rPr>
                <w:rFonts w:ascii="Times New Roman" w:eastAsia="Times New Roman" w:hAnsi="Times New Roman" w:cs="Times New Roman"/>
                <w:color w:val="2D2D2D"/>
                <w:sz w:val="21"/>
                <w:szCs w:val="21"/>
                <w:lang w:eastAsia="ru-RU"/>
              </w:rPr>
              <w:t>Председатель Тамбовской</w:t>
            </w:r>
            <w:r w:rsidRPr="00D51EAD">
              <w:rPr>
                <w:rFonts w:ascii="Times New Roman" w:eastAsia="Times New Roman" w:hAnsi="Times New Roman" w:cs="Times New Roman"/>
                <w:color w:val="2D2D2D"/>
                <w:sz w:val="21"/>
                <w:szCs w:val="21"/>
                <w:lang w:eastAsia="ru-RU"/>
              </w:rPr>
              <w:br/>
              <w:t>областной Думы</w:t>
            </w:r>
            <w:r w:rsidRPr="00D51EAD">
              <w:rPr>
                <w:rFonts w:ascii="Times New Roman" w:eastAsia="Times New Roman" w:hAnsi="Times New Roman" w:cs="Times New Roman"/>
                <w:color w:val="2D2D2D"/>
                <w:sz w:val="21"/>
                <w:szCs w:val="21"/>
                <w:lang w:eastAsia="ru-RU"/>
              </w:rPr>
              <w:br/>
              <w:t>А.В.Никитин</w:t>
            </w:r>
          </w:p>
        </w:tc>
        <w:tc>
          <w:tcPr>
            <w:tcW w:w="3511" w:type="dxa"/>
            <w:tcBorders>
              <w:top w:val="nil"/>
              <w:left w:val="nil"/>
              <w:bottom w:val="nil"/>
              <w:right w:val="nil"/>
            </w:tcBorders>
            <w:tcMar>
              <w:top w:w="0" w:type="dxa"/>
              <w:left w:w="36" w:type="dxa"/>
              <w:bottom w:w="0" w:type="dxa"/>
              <w:right w:w="36" w:type="dxa"/>
            </w:tcMar>
            <w:hideMark/>
          </w:tcPr>
          <w:p w:rsidR="00D51EAD" w:rsidRPr="00D51EAD" w:rsidRDefault="00D51EAD" w:rsidP="00D51EAD">
            <w:pPr>
              <w:spacing w:after="0" w:line="315" w:lineRule="atLeast"/>
              <w:textAlignment w:val="baseline"/>
              <w:rPr>
                <w:rFonts w:ascii="Times New Roman" w:eastAsia="Times New Roman" w:hAnsi="Times New Roman" w:cs="Times New Roman"/>
                <w:color w:val="2D2D2D"/>
                <w:sz w:val="21"/>
                <w:szCs w:val="21"/>
                <w:lang w:eastAsia="ru-RU"/>
              </w:rPr>
            </w:pPr>
            <w:r w:rsidRPr="00D51EAD">
              <w:rPr>
                <w:rFonts w:ascii="Times New Roman" w:eastAsia="Times New Roman" w:hAnsi="Times New Roman" w:cs="Times New Roman"/>
                <w:color w:val="2D2D2D"/>
                <w:sz w:val="21"/>
                <w:szCs w:val="21"/>
                <w:lang w:eastAsia="ru-RU"/>
              </w:rPr>
              <w:t>Глава администрации</w:t>
            </w:r>
            <w:r w:rsidRPr="00D51EAD">
              <w:rPr>
                <w:rFonts w:ascii="Times New Roman" w:eastAsia="Times New Roman" w:hAnsi="Times New Roman" w:cs="Times New Roman"/>
                <w:color w:val="2D2D2D"/>
                <w:sz w:val="21"/>
                <w:szCs w:val="21"/>
                <w:lang w:eastAsia="ru-RU"/>
              </w:rPr>
              <w:br/>
              <w:t>Тамбовской области </w:t>
            </w:r>
            <w:r w:rsidRPr="00D51EAD">
              <w:rPr>
                <w:rFonts w:ascii="Times New Roman" w:eastAsia="Times New Roman" w:hAnsi="Times New Roman" w:cs="Times New Roman"/>
                <w:color w:val="2D2D2D"/>
                <w:sz w:val="21"/>
                <w:szCs w:val="21"/>
                <w:lang w:eastAsia="ru-RU"/>
              </w:rPr>
              <w:br/>
              <w:t>О.И. Бетин</w:t>
            </w:r>
          </w:p>
        </w:tc>
      </w:tr>
    </w:tbl>
    <w:p w:rsidR="00D51EAD" w:rsidRPr="00D51EAD" w:rsidRDefault="00D51EAD" w:rsidP="00D51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1EAD">
        <w:rPr>
          <w:rFonts w:ascii="Arial" w:eastAsia="Times New Roman" w:hAnsi="Arial" w:cs="Arial"/>
          <w:color w:val="2D2D2D"/>
          <w:spacing w:val="2"/>
          <w:sz w:val="21"/>
          <w:szCs w:val="21"/>
          <w:lang w:eastAsia="ru-RU"/>
        </w:rPr>
        <w:br/>
        <w:t>г.Тамбов</w:t>
      </w:r>
      <w:r w:rsidRPr="00D51EAD">
        <w:rPr>
          <w:rFonts w:ascii="Arial" w:eastAsia="Times New Roman" w:hAnsi="Arial" w:cs="Arial"/>
          <w:color w:val="2D2D2D"/>
          <w:spacing w:val="2"/>
          <w:sz w:val="21"/>
          <w:szCs w:val="21"/>
          <w:lang w:eastAsia="ru-RU"/>
        </w:rPr>
        <w:br/>
        <w:t>26 мая 2011 г.</w:t>
      </w:r>
      <w:r w:rsidRPr="00D51EAD">
        <w:rPr>
          <w:rFonts w:ascii="Arial" w:eastAsia="Times New Roman" w:hAnsi="Arial" w:cs="Arial"/>
          <w:color w:val="2D2D2D"/>
          <w:spacing w:val="2"/>
          <w:sz w:val="21"/>
          <w:szCs w:val="21"/>
          <w:lang w:eastAsia="ru-RU"/>
        </w:rPr>
        <w:br/>
        <w:t>N 11-З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29"/>
    <w:rsid w:val="000F5B29"/>
    <w:rsid w:val="00D51EA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1E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1EAD"/>
    <w:rPr>
      <w:rFonts w:ascii="Times New Roman" w:eastAsia="Times New Roman" w:hAnsi="Times New Roman" w:cs="Times New Roman"/>
      <w:b/>
      <w:bCs/>
      <w:sz w:val="27"/>
      <w:szCs w:val="27"/>
      <w:lang w:eastAsia="ru-RU"/>
    </w:rPr>
  </w:style>
  <w:style w:type="paragraph" w:customStyle="1" w:styleId="headertext">
    <w:name w:val="headertext"/>
    <w:basedOn w:val="a"/>
    <w:rsid w:val="00D51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1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1EAD"/>
  </w:style>
  <w:style w:type="character" w:styleId="a3">
    <w:name w:val="Hyperlink"/>
    <w:basedOn w:val="a0"/>
    <w:uiPriority w:val="99"/>
    <w:semiHidden/>
    <w:unhideWhenUsed/>
    <w:rsid w:val="00D51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1E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1EAD"/>
    <w:rPr>
      <w:rFonts w:ascii="Times New Roman" w:eastAsia="Times New Roman" w:hAnsi="Times New Roman" w:cs="Times New Roman"/>
      <w:b/>
      <w:bCs/>
      <w:sz w:val="27"/>
      <w:szCs w:val="27"/>
      <w:lang w:eastAsia="ru-RU"/>
    </w:rPr>
  </w:style>
  <w:style w:type="paragraph" w:customStyle="1" w:styleId="headertext">
    <w:name w:val="headertext"/>
    <w:basedOn w:val="a"/>
    <w:rsid w:val="00D51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1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1EAD"/>
  </w:style>
  <w:style w:type="character" w:styleId="a3">
    <w:name w:val="Hyperlink"/>
    <w:basedOn w:val="a0"/>
    <w:uiPriority w:val="99"/>
    <w:semiHidden/>
    <w:unhideWhenUsed/>
    <w:rsid w:val="00D51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8228">
      <w:bodyDiv w:val="1"/>
      <w:marLeft w:val="0"/>
      <w:marRight w:val="0"/>
      <w:marTop w:val="0"/>
      <w:marBottom w:val="0"/>
      <w:divBdr>
        <w:top w:val="none" w:sz="0" w:space="0" w:color="auto"/>
        <w:left w:val="none" w:sz="0" w:space="0" w:color="auto"/>
        <w:bottom w:val="none" w:sz="0" w:space="0" w:color="auto"/>
        <w:right w:val="none" w:sz="0" w:space="0" w:color="auto"/>
      </w:divBdr>
      <w:divsChild>
        <w:div w:id="130076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12772</Characters>
  <Application>Microsoft Office Word</Application>
  <DocSecurity>0</DocSecurity>
  <Lines>106</Lines>
  <Paragraphs>29</Paragraphs>
  <ScaleCrop>false</ScaleCrop>
  <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2016-08-30T13:05:00Z</dcterms:created>
  <dcterms:modified xsi:type="dcterms:W3CDTF">2016-08-30T13:06:00Z</dcterms:modified>
</cp:coreProperties>
</file>