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44" w:rsidRPr="00140744" w:rsidRDefault="00140744" w:rsidP="0014074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bookmarkStart w:id="0" w:name="_GoBack"/>
      <w:r w:rsidRPr="0014074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РОССИЙСКАЯ ФЕДЕРАЦИЯ</w:t>
      </w:r>
      <w:r w:rsidRPr="0014074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ТАМБОВСКАЯ ОБЛАСТЬ</w:t>
      </w:r>
      <w:r w:rsidRPr="0014074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14074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ЗАКОН</w:t>
      </w:r>
      <w:r w:rsidRPr="0014074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14074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14074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 дополнительных мерах социальной поддержки детей</w:t>
      </w:r>
    </w:p>
    <w:p w:rsidR="00140744" w:rsidRPr="00140744" w:rsidRDefault="00140744" w:rsidP="0014074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proofErr w:type="gramStart"/>
      <w:r w:rsidRPr="0014074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Принят</w:t>
      </w:r>
      <w:proofErr w:type="gramEnd"/>
      <w:r w:rsidRPr="0014074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Тамбовской областной Думой 29 июня 2012 года</w:t>
      </w:r>
    </w:p>
    <w:p w:rsidR="00140744" w:rsidRPr="00140744" w:rsidRDefault="00140744" w:rsidP="0014074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 апреля 2015 года)</w:t>
      </w:r>
    </w:p>
    <w:p w:rsidR="00140744" w:rsidRPr="00140744" w:rsidRDefault="00140744" w:rsidP="001407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Текст документа с изменениями, внесенными: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074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25 декабря 2012 года N 226-З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074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19 декабря 2014 года N 484-З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074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1 апреля 2015 года N 517-З.</w:t>
      </w:r>
    </w:p>
    <w:p w:rsidR="00140744" w:rsidRPr="00140744" w:rsidRDefault="00140744" w:rsidP="001407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Закона приведено в соответствие с </w:t>
      </w:r>
      <w:r w:rsidRPr="0014074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1 апреля 2015 года N 517-З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0744" w:rsidRPr="00140744" w:rsidRDefault="00140744" w:rsidP="0014074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14074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1. Общие положения</w:t>
      </w:r>
    </w:p>
    <w:p w:rsidR="00140744" w:rsidRPr="00140744" w:rsidRDefault="00140744" w:rsidP="001407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074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Статья 1. Общие положения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(статья в редакции, введенной в действие с 13 апреля 2015 года</w:t>
      </w:r>
      <w:r w:rsidRPr="0014074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1 апреля 2015 года N 517-З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0744" w:rsidRPr="00140744" w:rsidRDefault="00140744" w:rsidP="001407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Закон с целью улучшения демографической ситуации в Тамбовской области устанавливает правовые и организационные основы предоставления дополнительных мер социальной поддержки детям, проживающим на территории Тамбовской области (часть в редакции, введенной в действие с 13 апреля 2015 года </w:t>
      </w:r>
      <w:r w:rsidRPr="0014074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1 апреля 2015 года N 517-З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 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Предметом регулирования настоящего Закона не являются отношения, связанные с предоставлением детям и отдельным категориям гражданам мер социальной поддержки, установленных федеральными законами и законами области, иными нормативными правовыми актами.</w:t>
      </w:r>
      <w:proofErr w:type="gramEnd"/>
    </w:p>
    <w:p w:rsidR="00140744" w:rsidRPr="00140744" w:rsidRDefault="00140744" w:rsidP="0014074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14074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2. Меры социальной поддержки детей</w:t>
      </w:r>
    </w:p>
    <w:p w:rsidR="00140744" w:rsidRPr="00140744" w:rsidRDefault="00140744" w:rsidP="001407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Статья 2. Меры социальной поддержки детей* (статья в редакции, введенной в действие с 13 апреля 2015 года </w:t>
      </w:r>
      <w:r w:rsidRPr="0014074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1 апреля 2015 года N 517-З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статьи приведено в соответствие с </w:t>
      </w:r>
      <w:r w:rsidRPr="0014074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1 апреля 2015 года N 517-З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Настоящим Законом устанавливаются дополнительные меры социальной поддержки (часть в редакции, введенной в действие с 13 апреля 2015 года </w:t>
      </w:r>
      <w:r w:rsidRPr="0014074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1 апреля 2015 года N 517-З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(пункт утратил силу с 13 апреля 2015 года </w:t>
      </w:r>
      <w:r w:rsidRPr="0014074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1 апреля 2015 года N 517-З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детям военнослужащих и сотрудников органов внутренних дел, погибших при исполнении обязанностей военной службы (служебных обязанностей);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детям (за исключением детей-инвалидов), нуждающимся по медицинским показаниям в санаторно-курортном лечении;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(пункт утратил силу с 13 апреля 2015 года </w:t>
      </w:r>
      <w:r w:rsidRPr="0014074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1 апреля 2015 года N 517-З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(часть утратила силу с 13 апреля 2015 года </w:t>
      </w:r>
      <w:r w:rsidRPr="0014074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1 апреля 2015 года N 517-З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Детям военнослужащих и сотрудников органов внутренних дел, погибших при исполнении обязанностей военной службы (служебных обязанностей), предоставляется ежемесячная денежная выплата в размере 802 рубля. Размер ежемесячной денежной выплаты подлежит индексации. Размер индексации определяется законом Тамбовской области о бюджете Тамбовской области на очередной финансовый год и плановый период (абзац в редакции, введенной в действие со 2 января 2015 года </w:t>
      </w:r>
      <w:r w:rsidRPr="0014074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19 декабря 2014 года N 484-З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Ежемесячная денежная выплата предоставляется с первого числа месяца, в котором было подано заявление о ее назначении, и по день достижения ребенком возраста восемнадцати лет.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Детям (за исключением детей-инвалидов) до достижения ими возраста восемнадцати лет, нуждающимся по медицинским показаниям в санаторно-курортном лечении, и сопровождающим их лицам (одному из родителей, законному представителю) предоставляется бесплатный проезд к месту санаторно-курортного лечения и обратно по путевкам, предоставленным исполнительным органом государственной власти области, ведающим вопросами здравоохранения, в санаторно-курортные учреждения.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0744" w:rsidRPr="00140744" w:rsidRDefault="00140744" w:rsidP="001407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Бесплатный проезд к месту санаторно-курортного лечения ребенка и обратно предоставляется в виде возмещения затрат, понесенных родителем (законным 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представителем) за счет собственных средств на приобретение проездных документов (далее - компенсация).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0744" w:rsidRPr="00140744" w:rsidRDefault="00140744" w:rsidP="001407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Компенсация предоставляется детям, воспитывающимся в семьях, имеющих среднедушевой доход в месяц ниже величины прожиточного минимума, установленной в целом по Тамбовской области в среднем на душу населения и действующей на день подачи заявления о предоставлении компенсации.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(часть утратила силу с 13 апреля 2015 года </w:t>
      </w:r>
      <w:r w:rsidRPr="0014074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1 апреля 2015 года N 517-З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</w:t>
      </w:r>
      <w:proofErr w:type="gramEnd"/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Получателем дополнительных мер социальной поддержки является один из родителей (законный представитель) ребенка (детей) (часть в редакции, введенной в действие с 13 апреля 2015 года </w:t>
      </w:r>
      <w:r w:rsidRPr="0014074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1 апреля 2015 года N 517-З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Предоставление мер социальной поддержки, предусмотренных настоящим Законом, носит заявительный характер. Порядок предоставления дополнительных мер социальной поддержки и перечень документов, необходимых для принятия решения о предоставлении мер социальной поддержки определяются постановлением администрации области.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0744" w:rsidRPr="00140744" w:rsidRDefault="00140744" w:rsidP="0014074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14074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3. Основания для досрочного прекращения предоставления мер социальной поддержки</w:t>
      </w:r>
    </w:p>
    <w:p w:rsidR="00140744" w:rsidRPr="00140744" w:rsidRDefault="00140744" w:rsidP="001407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 3. Основания для досрочного прекращения предоставления мер социальной поддержки (статья в редакции, введенной в действие с 13 апреля 2015 года </w:t>
      </w:r>
      <w:r w:rsidRPr="0014074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1 апреля 2015 года N 517-З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Предоставление мер социальной поддержки, предусмотренных настоящим Законом, досрочно прекращается по одному из перечисленных оснований (часть в редакции, введенной в действие с 13 апреля 2015 года </w:t>
      </w:r>
      <w:r w:rsidRPr="0014074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1 апреля 2015 года N 517-З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переезд семьи на место жительства за пределы территории Тамбовской области (пункт в редакции, введенной в действие с 13 апреля 2015 года </w:t>
      </w:r>
      <w:r w:rsidRPr="0014074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</w:t>
      </w:r>
      <w:proofErr w:type="gramEnd"/>
      <w:r w:rsidRPr="0014074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 от 1 апреля 2015 года N 517-З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зачисление ребенка на полное государственное обеспечение;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0744" w:rsidRPr="00140744" w:rsidRDefault="00140744" w:rsidP="001407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(пункт утратил силу с 13 апреля 2015 года </w:t>
      </w:r>
      <w:r w:rsidRPr="0014074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1 апреля 2015 года N 517-З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смерть ребенка;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(пункт утратил силу с 13 апреля 2015 года </w:t>
      </w:r>
      <w:r w:rsidRPr="0014074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Законом Тамбовской области от 1 апреля 2015 </w:t>
      </w:r>
      <w:r w:rsidRPr="0014074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lastRenderedPageBreak/>
        <w:t>года N 517-З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Досрочное прекращение предоставления мер социальной поддержки осуществляется с первого числа месяца, следующего за месяцем наступления обстоятельства.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Получатели мер социальной поддержки в течение месяца обязаны в письменной форме сообщить о наступлении обстоятельств, указанных в пункте 1 части 1 настоящей статьи и являющегося основанием для досрочного прекращения предоставления мер социальной поддержки (часть в редакции, введенной в действие с 13 апреля 2015 года </w:t>
      </w:r>
      <w:r w:rsidRPr="0014074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1 апреля 2015 года N 517-З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</w:t>
      </w:r>
      <w:proofErr w:type="gramEnd"/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Информация (сведения) о наступлении обстоятельства, указанного в пункте 2 части 1 настоящей статьи, представляется органами опеки и попечительства.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Информация (сведения) о наступлении обстоятельств, указанных в пункте 4 части 1 настоящей статьи, представляется органами записи актов гражданского состояния (часть в редакции, введенной в действие с 13 апреля 2015 года </w:t>
      </w:r>
      <w:r w:rsidRPr="0014074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1 апреля 2015 года N 517-З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 </w:t>
      </w:r>
    </w:p>
    <w:p w:rsidR="00140744" w:rsidRPr="00140744" w:rsidRDefault="00140744" w:rsidP="0014074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14074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4. Финансовое обеспечение предоставления мер социальной поддержки</w:t>
      </w:r>
    </w:p>
    <w:p w:rsidR="00140744" w:rsidRPr="00140744" w:rsidRDefault="00140744" w:rsidP="001407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 4. Финансовое обеспечение предоставления мер социальной поддержки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Финансовое обеспечение предоставления мер социальной поддержки, установленных настоящим Законом, включая расходы на их доставку, является расходным обязательством Тамбовской области и осуществляется за счет средств областного бюджета.</w:t>
      </w:r>
    </w:p>
    <w:p w:rsidR="00140744" w:rsidRPr="00140744" w:rsidRDefault="00140744" w:rsidP="0014074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14074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5. Заключительные положения</w:t>
      </w:r>
    </w:p>
    <w:p w:rsidR="00140744" w:rsidRPr="00140744" w:rsidRDefault="00140744" w:rsidP="001407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 5. Заключительные положения (статья в редакции, введенной в действие с 13 апреля 2015 года </w:t>
      </w:r>
      <w:r w:rsidRPr="0014074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1 апреля 2015 года N 517-З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(часть утратила силу с 13 апреля 2015 года </w:t>
      </w:r>
      <w:r w:rsidRPr="0014074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1 апреля 2015 года N 517-З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Со дня вступления в силу настоящего Закона признаются утратившими силу: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074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Тамбовской области от 1 июня 2009 года N 530-З "О дополнительных мерах социальной поддержки отдельных категорий граждан, имеющих детей, беременных женщин</w:t>
      </w:r>
      <w:proofErr w:type="gramStart"/>
      <w:r w:rsidRPr="0014074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"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End"/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газета "Тамбовская жизнь", 2009, 3 июня);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074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Тамбовской области от 6 июля 2010 года N 670-З "О внесении изменения в статью 1 Закона Тамбовской области "О дополнительных мерах социальной поддержки отдельных категорий граждан, имеющих детей, беременных женщин"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(газета "Тамбовская жизнь", 2010, 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9 июля);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074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Тамбовской области от 26 мая 2011 года N 12-З "О внесении изменения в статью 2 Закона Тамбовской области "О дополнительных мерах социальной поддержки отдельных категорий граждан, имеющих детей, беременных женщин"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(газета "Тамбовская жизнь", 2011, 28 мая).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Настоящий Закон вступает в силу по истечении десяти дней после дня его официального опубликования и распространяется на правоотношения, возникшие с 1 июля 2012 года.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8"/>
        <w:gridCol w:w="3287"/>
      </w:tblGrid>
      <w:tr w:rsidR="00140744" w:rsidRPr="00140744" w:rsidTr="00140744">
        <w:trPr>
          <w:trHeight w:val="15"/>
        </w:trPr>
        <w:tc>
          <w:tcPr>
            <w:tcW w:w="6653" w:type="dxa"/>
            <w:hideMark/>
          </w:tcPr>
          <w:p w:rsidR="00140744" w:rsidRPr="00140744" w:rsidRDefault="00140744" w:rsidP="0014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140744" w:rsidRPr="00140744" w:rsidRDefault="00140744" w:rsidP="0014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40744" w:rsidRPr="00140744" w:rsidTr="00140744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40744" w:rsidRPr="00140744" w:rsidRDefault="00140744" w:rsidP="001407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07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Председатель Тамбовской</w:t>
            </w:r>
            <w:r w:rsidRPr="001407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областной Думы</w:t>
            </w:r>
            <w:r w:rsidRPr="001407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А.В.Никитин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140744" w:rsidRPr="00140744" w:rsidRDefault="00140744" w:rsidP="001407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07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Глава администрации</w:t>
            </w:r>
            <w:r w:rsidRPr="001407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Тамбовской области </w:t>
            </w:r>
            <w:r w:rsidRPr="001407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О.И. Бетин</w:t>
            </w:r>
          </w:p>
        </w:tc>
      </w:tr>
    </w:tbl>
    <w:p w:rsidR="00140744" w:rsidRPr="00140744" w:rsidRDefault="00140744" w:rsidP="001407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</w:t>
      </w:r>
      <w:proofErr w:type="gramStart"/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.Т</w:t>
      </w:r>
      <w:proofErr w:type="gramEnd"/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амбов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 июня 2012 года</w:t>
      </w:r>
      <w:r w:rsidRPr="001407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159-З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FA"/>
    <w:rsid w:val="00140744"/>
    <w:rsid w:val="002036FA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0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0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4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4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07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0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0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0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4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4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07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1301</Words>
  <Characters>7419</Characters>
  <Application>Microsoft Office Word</Application>
  <DocSecurity>0</DocSecurity>
  <Lines>61</Lines>
  <Paragraphs>17</Paragraphs>
  <ScaleCrop>false</ScaleCrop>
  <Company/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2016-08-30T13:03:00Z</dcterms:created>
  <dcterms:modified xsi:type="dcterms:W3CDTF">2016-08-30T13:03:00Z</dcterms:modified>
</cp:coreProperties>
</file>