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37" w:rsidRPr="00874837" w:rsidRDefault="00874837" w:rsidP="008748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87483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874837" w:rsidRPr="00874837" w:rsidRDefault="00874837" w:rsidP="008748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7483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ТУЛЬСКОЙ ОБЛАСТИ </w:t>
      </w:r>
    </w:p>
    <w:p w:rsidR="00874837" w:rsidRPr="00874837" w:rsidRDefault="00874837" w:rsidP="008748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7483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28 декабря 2004 года N 493-ЗТО</w:t>
      </w:r>
    </w:p>
    <w:p w:rsidR="00874837" w:rsidRPr="00874837" w:rsidRDefault="00874837" w:rsidP="0087483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7483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МЕРАХ СОЦИАЛЬНОЙ ПОДДЕРЖКИ ОТДЕЛЬНЫХ КАТЕГОРИЙ ЖИТЕЛЕЙ ТУЛЬСКОЙ ОБЛАСТИ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31.10.2006 N 745-ЗТО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05.12.2007 N 921-ЗТО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18.02.2008 N 972-ЗТО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26.11.2008 N 1145-ЗТО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31.10.2009 N 1352-ЗТО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21.12.2009 N 1376-ЗТО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22.07.2010 N 1470-ЗТО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22.07.2010 N 1469-ЗТО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22.07.2010 N 1481-ЗТО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10.11.2010 N 1499-ЗТО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01.04.2011 N 1558-ЗТО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15.12.2011),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18.10.2011 N 1658-ЗТО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16.07.2012 N 1778-ЗТО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31.03.2016 N 21-ЗТО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Законами Тульской области от 26.03.2015 N 2286-ЗТО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25.09.2015 N 2350-ЗТО)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областной Думой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 декабря 2004 года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N 6/160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определяет меры социальной поддержки отдельных категорий жителей Тульской области.</w:t>
      </w:r>
    </w:p>
    <w:p w:rsidR="00874837" w:rsidRPr="00874837" w:rsidRDefault="00874837" w:rsidP="008748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7483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Категории лиц, имеющих право на меры социальной поддержки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меры социальной поддержки, установленные настоящим Законом, имеют: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ветераны труда, а также граждане, приравненные к ним по состоянию на 31 декабря 2004 года;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реабилитированные лица;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лица, признанные пострадавшими от политических репрессий;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бывшие воспитанники детских домов военного времени 1941 - 1945 годов;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утратил силу. -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Тульской области 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7) семьи (одиноко проживающие граждане), среднедушевой доход которых не превышает 7000 рублей.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введен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Тульской области от 18.02.2008 N 972-ЗТО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74837" w:rsidRPr="00874837" w:rsidRDefault="00874837" w:rsidP="008748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7483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 Статья 2.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предоставляются следующие меры социальной поддержки: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преимущество при приеме в находящиеся в ведении Тульской области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31.03.2016 N 21-ЗТО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74837" w:rsidRPr="00874837" w:rsidRDefault="00874837" w:rsidP="008748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7483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Меры социальной поддержки ветеранов труда, а также граждан, приравненных к ним по состоянию на 31 декабря 2004 года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Ветеранам труда, а также гражданам, приравненным к ним по состоянию на 31 декабря 2004 года, при достижении возраста, дающего право на назначение им пенсии в соответствии с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"О государственном пенсионном обеспечении в Российской Федерации"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"О страховых пенсиях", независимо от прекращения ими трудовой деятельности предоставляются следующие меры социальной поддержки: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ежемесячная денежная компенсация на оплату расходов в размере 50 процентов начисленной за месяц платы за жилое помещение (в коммунальных квартирах - 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занимаемую площадь жилого помещения) в пределах регионального стандарта нормативной площади жилого помещения, установленной законодательством Тульской области. Меры социальной поддержки по оплате жилья распространяются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31.10.2006 N 745-ЗТО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31.10.2009 N 1352-ЗТО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ежемесячная денежная компенсация на оплату расходов в размере 50 процентов начисленной за месяц платы за горячее водоснабжение, холодное водоснабжение, водоотведение, вывоз бытовых и других отходов, электроснабжение, газоснабжение (в том числе поставки бытового газа в баллонах), отопление (теплоснабжение) в пределах нормативов потребления указанных услуг, установленных в соответствии с законодательством Российской Федерации, а также стоимости топлива, приобретаемого в пределах норм, установленных для продажи населению, проживающему в домах без центрального отопления, и транспортных услуг для доставки этого топлива. Обеспечение топливом ветеранов труда производится в первоочередном порядке.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26.11.2008 N 1145-ЗТО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31.10.2009 N 1352-ЗТО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10.11.2010 N 1499-ЗТО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16.07.2012 N 1778-ЗТО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74837" w:rsidRPr="00874837" w:rsidRDefault="00874837" w:rsidP="008748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7483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Меры социальной поддержки реабилитированных лиц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Реабилитированным лицам предоставляются следующие меры социальной поддержки: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внеочередное оказание медицинской помощи;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ежемесячная денежная компенсация на оплату расходов в размере 50 процентов начисленной за месяц платы (для реабилитированных лиц и совместно с ними проживающих членов их семей) за жилое помещение (в коммунальных квартирах - занимаемую площадь жилого помещения) в пределах регионального стандарта нормативной площади жилого помещения, установленной законодательством Тульской области;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31.10.2006 N 745-ЗТО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31.10.2009 N 1352-ЗТО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ежемесячная денежная компенсация на оплату расходов в размере 50 процентов начисленной за месяц платы (для реабилитированных лиц и совместно с ними проживающих членов их семей) за горячее водоснабжение, холодное водоснабжение, водоотведение, вывоз бытовых и других отходов, электроснабжение, газоснабжение (в том числе поставки бытового газа в баллонах), отопление (теплоснабжение) в пределах 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нормативов потребления указанных услуг, установленных в соответствии с законодательством Российской Федерации, а также стоимости топлива, приобретаемого в пределах норм, установленных для продажи населению, проживающему в домах без центрального отопления;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26.11.2008 N 1145-ЗТО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31.10.2009 N 1352-ЗТО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10.11.2010 N 1499-ЗТО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16.07.2012 N 1778-ЗТО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бесплатная установка квартирного телефона;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внеочередной прием в находящиеся в ведении Тульской области организации социального обслуживания, предоставляющие социальные услуги в стационарной форме.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31.03.2016 N 21-ЗТО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74837" w:rsidRPr="00874837" w:rsidRDefault="00874837" w:rsidP="008748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7483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Меры социальной поддержки лиц, признанных пострадавшими от политических репрессий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Лицам, признанным пострадавшими от политических репрессий, предоставляются следующие меры социальной поддержки: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внеочередное оказание медицинской помощи;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ежемесячная денежная компенсация на оплату расходов в размере 50 процентов начисленной за месяц платы (для лиц, признанных пострадавшими от политических репрессий, и совместно с ними проживающих членов их семей) за жилое помещение (в коммунальных квартирах - занимаемую площадь жилого помещения) в пределах регионального стандарта нормативной площади жилого помещения, установленной законодательством Тульской области;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31.10.2006 N 745-ЗТО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31.10.2009 N 1352-ЗТО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ежемесячная денежная компенсация на оплату расходов в размере 50 процентов начисленной за месяц платы (для лиц, признанных пострадавшими от политических репрессий, и совместно с ними проживающих членов их семей) за горячее водоснабжение, холодное водоснабжение, водоотведение, вывоз бытовых и других отходов, электроснабжение, газоснабжение (в том числе поставки бытового газа в баллонах), отопление (теплоснабжение) в пределах нормативов потребления указанных услуг, установленных в соответствии с законодательством Российской Федерации, а также стоимости топлива, приобретаемого в пределах норм, установленных для продажи населению, проживающему в домах без центрального отопления.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26.11.2008 N 1145-ЗТО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31.10.2009 N 1352-ЗТО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10.11.2010 N 1499-ЗТО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16.07.2012 N 1778-ЗТО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74837" w:rsidRPr="00874837" w:rsidRDefault="00874837" w:rsidP="008748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7483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Меры социальной поддержки бывших воспитанников детских домов военного времени 1941 - 1945 годов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Бывшие воспитанники детских домов военного времени 1941 - 1945 годов - жители Тульской области, имеющие документ, удостоверяющий их пребывание в детском доме, независимо от продолжительности, в период Великой Отечественной войны с 22 июня 1941 года по 9 мая 1945 года.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Документами, удостоверяющими пребывание в детском доме в военное время, являются: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справка детского дома или архива о пребывании в детском доме, независимо от того, на территории какого из государств - бывших республик СССР она выдана;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случае отсутствия справки - решение суда, устанавливающее факт пребывания в детском доме.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Бывшим воспитанникам детских домов военного времени 1941 - 1945 годов предоставляются следующие меры социальной поддержки: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первоочередное бесплатное предоставление путевок в центры социального обслуживания;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ежемесячная денежная компенсация на оплату расходов в размере 50 процентов начисленной за месяц платы за жилое помещение (в коммунальных квартирах - занимаемую площадь жилого помещения) в пределах регионального стандарта нормативной площади жилого помещения, установленной законодательством Тульской области;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31.10.2006 N 745-ЗТО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31.10.2009 N 1352-ЗТО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ежемесячная денежная компенсация на оплату расходов в размере 50 процентов начисленной за месяц платы за горячее водоснабжение, холодное водоснабжение, водоотведение, вывоз бытовых и других отходов, электроснабжение, газоснабжение (в том числе поставки бытового газа в баллонах), отопление (теплоснабжение) в пределах нормативов потребления указанных услуг, установленных в соответствии с законодательством Российской Федерации, а также стоимости топлива, приобретаемого в пределах норм, установленных для продажи населению, проживающему в домах без центрального отопления;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26.11.2008 N 1145-ЗТО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31.10.2009 N 1352-ЗТО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от 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lastRenderedPageBreak/>
        <w:t>10.11.2010 N 1499-ЗТО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16.07.2012 N 1778-ЗТО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 наличии медицинских показаний бесплатное обеспечение неработающих бывших воспитанников детских домов военного времени путевками для санаторно-курортного лечения и отдыха (1 раз в два года) государственными учреждениями Тульской области, осуществляющими функции в сфере социальной защиты населения.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22.07.2010 N 1470-ЗТО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6.1. Утратила силу. -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Тульской области 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874837" w:rsidRPr="00874837" w:rsidRDefault="00874837" w:rsidP="008748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7483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6.2. Меры социальной поддержки семей (одиноко проживающих граждан), среднедушевой доход которых не превышает 7000 рублей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Тульской области от 18.02.2008 N 972-ЗТО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Семьям (одиноко проживающим гражданам), среднедушевой доход которых не превышает 7000 рублей, предоставляются меры социальной поддержки в виде субсидий на приобретение и установку приборов учета газа: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 случае установки приборов учета газа внутри помещения: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среднедушевом доходе семьи (доходе одиноко проживающего гражданина) 1500 рублей в месяц и менее - 4770 рублей;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среднедушевом доходе семьи (доходе одиноко проживающего гражданина) свыше 1500 рублей в месяц, но не более 4500 рублей в месяц - 3180 рублей;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среднедушевом доходе семьи (доходе одиноко проживающего гражданина) свыше 4500 рублей в месяц, но не более 7000 рублей в месяц - 1590 рублей;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случае установки приборов учета газа снаружи помещения: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среднедушевом доходе семьи (доходе одиноко проживающего гражданина) 1500 рублей в месяц и менее - 6120 рублей;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среднедушевом доходе семьи (доходе одиноко проживающего гражданина) свыше 1500 рублей в месяц, но не более 4500 рублей в месяц - 4080 рублей;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среднедушевом доходе семьи (доходе одиноко проживающего гражданина) свыше 4500 рублей в месяц, но не более 7000 рублей в месяц - 2040 рублей.</w:t>
      </w:r>
    </w:p>
    <w:p w:rsidR="00874837" w:rsidRPr="00874837" w:rsidRDefault="00874837" w:rsidP="008748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7483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7. Ежемесячная денежная выплата отдельным категориям граждан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Право на ежемесячную денежную выплату имеют: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ветераны труда, а также граждане, приравненные к ним по состоянию на 31 декабря 2004 года;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реабилитированные лица;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лица, признанные пострадавшими от политических репрессий;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бывшие воспитанники детских домов военного времени 1941 - 1945 годов.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Если гражданин одновременно имеет право на ежемесячную денежную выплату по настоящему Закону и по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Российской Федерации от 18 июня 1992 года N 3061-I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ему предоставляется одна ежемесячная денежная выплата либо по настоящему Закону, либо по федеральному закону или иному нормативному правовому акту по выбору гражданина.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18.10.2011 N 1658-ЗТО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Лицу, имеющему одновременно право на получение ежемесячной денежной выплаты по нескольким основаниям, указанным в пункте 1 настоящей статьи, ежемесячная денежная выплата устанавливается по одному из них, предусматривающему более высокий размер.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Ежемесячная денежная выплата устанавливается в размере: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- 833 рублей 66 копеек;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22.07.2010 N 1469-ЗТО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01.04.2011 N 1558-ЗТО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ветеранам труда, а также гражданам, приравненным к ним по состоянию на 31 декабря 2004 года, - 666 рублей 93 копеек;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22.07.2010 N 1469-ЗТО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01.04.2011 N 1558-ЗТО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реабилитированным лицам - 833 рублей 66 копеек;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22.07.2010 N 1469-ЗТО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01.04.2011 N 1558-ЗТО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лицам, признанным пострадавшими от политических репрессий, - 833 рублей 66 копеек;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22.07.2010 N 1469-ЗТО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01.04.2011 N 1558-ЗТО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бывшим воспитанникам детских домов военного времени 1941 - 1945 годов - 833 рублей 66 копеек.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22.07.2010 N 1469-ЗТО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01.04.2011 N 1558-ЗТО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Размер ежемесячной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21.12.2009 N 1376-ЗТО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последующей индексации размер ежемесячной денежной выплаты определяется с учетом ранее произведенной индексации. Индексация производится правительством Тульской области.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Тульской области от 01.04.2011 N 1558-ЗТО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(ред. 15.12.2011))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Ежемесячная денежная выплата назначается и выплачивается в порядке, установленном правительством Тульской области.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74837" w:rsidRPr="00874837" w:rsidRDefault="00874837" w:rsidP="008748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7483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8. Порядок предоставления мер социальной поддержки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распространяется на лиц, постоянно проживающих на территории Тульской области.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Основанием для предоставления мер социальной поддержки, установленных статьями 2, 3, 4, 5, 6 настоящего Закона, является удостоверение либо свидетельство о праве на льготы установленного образца, выданное в соответствии с действующим 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законодательством.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Тульской области от 18.02.2008 N 972-ЗТО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наличии у лиц, перечисленных в статье 1 настоящего Закона, права на получение одной и той же меры социальной поддержки по нескольким основаниям, предусмотренным настоящим Законом, социальная поддержка предоставляется по одному основанию по их выбору.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Если гражданин имеет право на получение мер социальной поддержки по настоящему Закону и одновременно по другому нормативному правовому акту, социальная поддержка предоставляется либо по настоящему Закону, либо по другому нормативному правовому акту по выбору гражданина, за исключением случаев, предусмотренных законодательством.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18.10.2011 N 1658-ЗТО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Установить, что сумма ежемесячной денежной выплаты, установленной в соответствии со статьей 7 настоящего Закона, не учитывается при исчислении размера совокупного дохода семьи (одиноко проживающего гражданина) для оценки нуждающихся при определении права на получение субсидии на оплату жилья и коммунальных услуг.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Меры социальной поддержки предоставляются в порядке, установленном правительством Тульской области.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74837" w:rsidRPr="00874837" w:rsidRDefault="00874837" w:rsidP="008748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7483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 Финансирование расходов на предоставление мер социальной поддержки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расходов на предоставление мер социальной поддержки, установленных настоящим Законом, является расходным обязательством Тульской области.</w:t>
      </w:r>
    </w:p>
    <w:p w:rsidR="00874837" w:rsidRPr="00874837" w:rsidRDefault="00874837" w:rsidP="008748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7483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9.1. Порядок финансирования мер социальной поддержки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Тульской области от 18.02.2008 N 972-ЗТО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финансирования мер социальной поддержки лиц, указанных в статье 6.2 настоящего Закона, определяется правительством Тульской области.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Тульской области от 26.10.2015 N 2364-ЗТО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74837" w:rsidRPr="00874837" w:rsidRDefault="00874837" w:rsidP="008748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7483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10. Порядок вступления в силу настоящего Закона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вступает в силу через десять дней после его официального опубликования.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Закона распространяется на правоотношения, возникшие с 1 января 2005 года.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Тульской области от 29 декабря 1994 года N 6-ЗТО "О дополнительных льготах реабилитированным и признанным пострадавшими от политических репрессий жителям Тульской области" (Тульские известия, 1995, 2 февраля);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Тульской области от 26 декабря 1996 года N 40-ЗТО "О льготах бывшим воспитанникам детских домов военного времени 1941 - 1945 годов" (Тульские известия, 1997, 24 января);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 Тульской области от 21 декабря 2000 года N 220-ЗТО "О внесении изменений в Закон Тульской области "О льготах бывшим воспитанникам детских домов военного времени 1941 - 1945 годов" (Тульские известия, 2001, 4 января);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Тульской области от 11 февраля 2003 года N 369-ЗТО "О внесении изменения в статью 2 Закона Тульской области "О дополнительных льготах реабилитированным и признанным пострадавшими от политических репрессий жителям Тульской области"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(Тульские известия, 2003, 13 февраля);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Тульской области от 11 февраля 2003 года N 370-ЗТО "О внесении изменения в статью 2 Закона Тульской области "О льготах бывшим воспитанникам детских домов военного времени 1941 - 1945 годов"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(Тульские известия, 2003, 13 февраля).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74837" w:rsidRPr="00874837" w:rsidRDefault="00874837" w:rsidP="008748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заместитель председателя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областной Думы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В.В.ТИМАКОВ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В.А.СТАРОДУБЦЕВ</w:t>
      </w:r>
    </w:p>
    <w:p w:rsidR="00874837" w:rsidRPr="00874837" w:rsidRDefault="00874837" w:rsidP="008748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Тула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декабря 2004 года</w:t>
      </w:r>
      <w:r w:rsidRPr="008748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493-ЗТО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FF"/>
    <w:rsid w:val="00874837"/>
    <w:rsid w:val="00F77DF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7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837"/>
  </w:style>
  <w:style w:type="paragraph" w:customStyle="1" w:styleId="formattext">
    <w:name w:val="formattext"/>
    <w:basedOn w:val="a"/>
    <w:rsid w:val="0087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4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7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837"/>
  </w:style>
  <w:style w:type="paragraph" w:customStyle="1" w:styleId="formattext">
    <w:name w:val="formattext"/>
    <w:basedOn w:val="a"/>
    <w:rsid w:val="0087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4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2934</Words>
  <Characters>16728</Characters>
  <Application>Microsoft Office Word</Application>
  <DocSecurity>0</DocSecurity>
  <Lines>139</Lines>
  <Paragraphs>39</Paragraphs>
  <ScaleCrop>false</ScaleCrop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2016-08-31T12:57:00Z</dcterms:created>
  <dcterms:modified xsi:type="dcterms:W3CDTF">2016-08-31T12:57:00Z</dcterms:modified>
</cp:coreProperties>
</file>