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0A" w:rsidRPr="00EF6D0A" w:rsidRDefault="00EF6D0A" w:rsidP="00EF6D0A">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EF6D0A">
        <w:rPr>
          <w:rFonts w:ascii="Arial" w:eastAsia="Times New Roman" w:hAnsi="Arial" w:cs="Arial"/>
          <w:b/>
          <w:bCs/>
          <w:color w:val="2D2D2D"/>
          <w:spacing w:val="2"/>
          <w:kern w:val="36"/>
          <w:sz w:val="34"/>
          <w:szCs w:val="34"/>
          <w:lang w:eastAsia="ru-RU"/>
        </w:rPr>
        <w:t>О СОЦИАЛЬНОЙ ПОДДЕРЖКЕ ТРУЖЕНИКОВ ТЫЛА И ВЕТЕРАНОВ ТРУДА (с изменениями на: 13.10.2015)</w:t>
      </w:r>
    </w:p>
    <w:p w:rsidR="00EF6D0A" w:rsidRPr="00EF6D0A" w:rsidRDefault="00EF6D0A" w:rsidP="00EF6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F6D0A">
        <w:rPr>
          <w:rFonts w:ascii="Arial" w:eastAsia="Times New Roman" w:hAnsi="Arial" w:cs="Arial"/>
          <w:color w:val="3C3C3C"/>
          <w:spacing w:val="2"/>
          <w:sz w:val="31"/>
          <w:szCs w:val="31"/>
          <w:lang w:eastAsia="ru-RU"/>
        </w:rPr>
        <w:t> </w:t>
      </w:r>
      <w:r w:rsidRPr="00EF6D0A">
        <w:rPr>
          <w:rFonts w:ascii="Arial" w:eastAsia="Times New Roman" w:hAnsi="Arial" w:cs="Arial"/>
          <w:color w:val="3C3C3C"/>
          <w:spacing w:val="2"/>
          <w:sz w:val="31"/>
          <w:szCs w:val="31"/>
          <w:lang w:eastAsia="ru-RU"/>
        </w:rPr>
        <w:br/>
        <w:t>ЗАКОН</w:t>
      </w:r>
    </w:p>
    <w:p w:rsidR="00EF6D0A" w:rsidRPr="00EF6D0A" w:rsidRDefault="00EF6D0A" w:rsidP="00EF6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F6D0A">
        <w:rPr>
          <w:rFonts w:ascii="Arial" w:eastAsia="Times New Roman" w:hAnsi="Arial" w:cs="Arial"/>
          <w:color w:val="3C3C3C"/>
          <w:spacing w:val="2"/>
          <w:sz w:val="31"/>
          <w:szCs w:val="31"/>
          <w:lang w:eastAsia="ru-RU"/>
        </w:rPr>
        <w:t> РЕСПУБЛИКИ ДАГЕСТАН </w:t>
      </w:r>
    </w:p>
    <w:p w:rsidR="00EF6D0A" w:rsidRPr="00EF6D0A" w:rsidRDefault="00EF6D0A" w:rsidP="00EF6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F6D0A">
        <w:rPr>
          <w:rFonts w:ascii="Arial" w:eastAsia="Times New Roman" w:hAnsi="Arial" w:cs="Arial"/>
          <w:color w:val="3C3C3C"/>
          <w:spacing w:val="2"/>
          <w:sz w:val="31"/>
          <w:szCs w:val="31"/>
          <w:lang w:eastAsia="ru-RU"/>
        </w:rPr>
        <w:t>от 29 декабря 2004 года N 59</w:t>
      </w:r>
    </w:p>
    <w:p w:rsidR="00EF6D0A" w:rsidRPr="00EF6D0A" w:rsidRDefault="00EF6D0A" w:rsidP="00EF6D0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F6D0A">
        <w:rPr>
          <w:rFonts w:ascii="Arial" w:eastAsia="Times New Roman" w:hAnsi="Arial" w:cs="Arial"/>
          <w:color w:val="3C3C3C"/>
          <w:spacing w:val="2"/>
          <w:sz w:val="31"/>
          <w:szCs w:val="31"/>
          <w:lang w:eastAsia="ru-RU"/>
        </w:rPr>
        <w:t>О СОЦИАЛЬНОЙ ПОДДЕРЖКЕ ТРУЖЕНИКОВ ТЫЛА И ВЕТЕРАНОВ ТРУДА</w:t>
      </w:r>
    </w:p>
    <w:p w:rsidR="00EF6D0A" w:rsidRPr="00EF6D0A" w:rsidRDefault="00EF6D0A" w:rsidP="00EF6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(в редакции Законов Республики Дагестан от 29.12.2004 N 59, </w:t>
      </w:r>
      <w:r w:rsidRPr="00EF6D0A">
        <w:rPr>
          <w:rFonts w:ascii="Arial" w:eastAsia="Times New Roman" w:hAnsi="Arial" w:cs="Arial"/>
          <w:color w:val="00466E"/>
          <w:spacing w:val="2"/>
          <w:sz w:val="21"/>
          <w:szCs w:val="21"/>
          <w:u w:val="single"/>
          <w:lang w:eastAsia="ru-RU"/>
        </w:rPr>
        <w:t>от 04.04.2006 N 23</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05.05.2006 N 28</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03.10.2007 N 46</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16.07.2008 N 38</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11.03.2009 N 12</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08.11.2010 N 62</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30.12.2013 N 106</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13.10.2015 N 82</w:t>
      </w:r>
      <w:r w:rsidRPr="00EF6D0A">
        <w:rPr>
          <w:rFonts w:ascii="Arial" w:eastAsia="Times New Roman" w:hAnsi="Arial" w:cs="Arial"/>
          <w:color w:val="2D2D2D"/>
          <w:spacing w:val="2"/>
          <w:sz w:val="21"/>
          <w:szCs w:val="21"/>
          <w:lang w:eastAsia="ru-RU"/>
        </w:rPr>
        <w:t>)</w:t>
      </w:r>
    </w:p>
    <w:p w:rsidR="00EF6D0A" w:rsidRPr="00EF6D0A" w:rsidRDefault="00EF6D0A" w:rsidP="00EF6D0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Принят Народным Собранием</w:t>
      </w:r>
      <w:r w:rsidRPr="00EF6D0A">
        <w:rPr>
          <w:rFonts w:ascii="Arial" w:eastAsia="Times New Roman" w:hAnsi="Arial" w:cs="Arial"/>
          <w:color w:val="2D2D2D"/>
          <w:spacing w:val="2"/>
          <w:sz w:val="21"/>
          <w:szCs w:val="21"/>
          <w:lang w:eastAsia="ru-RU"/>
        </w:rPr>
        <w:br/>
        <w:t>Республики Дагестан</w:t>
      </w:r>
      <w:r w:rsidRPr="00EF6D0A">
        <w:rPr>
          <w:rFonts w:ascii="Arial" w:eastAsia="Times New Roman" w:hAnsi="Arial" w:cs="Arial"/>
          <w:color w:val="2D2D2D"/>
          <w:spacing w:val="2"/>
          <w:sz w:val="21"/>
          <w:szCs w:val="21"/>
          <w:lang w:eastAsia="ru-RU"/>
        </w:rPr>
        <w:br/>
        <w:t>21 декабря 2004 года </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Настоящий Закон в соответствии с </w:t>
      </w:r>
      <w:r w:rsidRPr="00EF6D0A">
        <w:rPr>
          <w:rFonts w:ascii="Arial" w:eastAsia="Times New Roman" w:hAnsi="Arial" w:cs="Arial"/>
          <w:color w:val="00466E"/>
          <w:spacing w:val="2"/>
          <w:sz w:val="21"/>
          <w:szCs w:val="21"/>
          <w:u w:val="single"/>
          <w:lang w:eastAsia="ru-RU"/>
        </w:rPr>
        <w:t>Федеральным законом "О ветеранах"</w:t>
      </w:r>
      <w:r w:rsidRPr="00EF6D0A">
        <w:rPr>
          <w:rFonts w:ascii="Arial" w:eastAsia="Times New Roman" w:hAnsi="Arial" w:cs="Arial"/>
          <w:color w:val="2D2D2D"/>
          <w:spacing w:val="2"/>
          <w:sz w:val="21"/>
          <w:szCs w:val="21"/>
          <w:lang w:eastAsia="ru-RU"/>
        </w:rPr>
        <w:t> устанавливает меры социальной поддержки тружеников тыла, а также ветеранов труда и лиц, приравненных к ветеранам труда по состоянию на 31 декабря 2004 года (далее - лиц, приравненных к ветеранам труда), в целях создания условий, обеспечивающих им достойную жизнь, активную деятельность, почет и уважение в обществе.</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Закона Республики Дагестан от 03.10.2007 N 46</w:t>
      </w:r>
      <w:r w:rsidRPr="00EF6D0A">
        <w:rPr>
          <w:rFonts w:ascii="Arial" w:eastAsia="Times New Roman" w:hAnsi="Arial" w:cs="Arial"/>
          <w:color w:val="2D2D2D"/>
          <w:spacing w:val="2"/>
          <w:sz w:val="21"/>
          <w:szCs w:val="21"/>
          <w:lang w:eastAsia="ru-RU"/>
        </w:rPr>
        <w:t>)</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1. Сфера действия настоящего Закона</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1. Действие настоящего Закона распространяется на: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 (далее - труженики тыла);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лиц, имеющих удостоверение "Ветеран труда"; лиц, награжденных орденами или медалями, либо удостоенных почетных званий СССР или Российской Федерации, либо награжденных ведомственными знаками отличия в труде и имеющих трудовой стаж, необходимый для назначения пенсии по старости или за выслугу лет; лиц,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 (далее - ветераны труда);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Закона Республики Дагестан от 03.10.2007 N 46</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лиц, приравненных к ветеранам труда.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(абзац введен </w:t>
      </w:r>
      <w:r w:rsidRPr="00EF6D0A">
        <w:rPr>
          <w:rFonts w:ascii="Arial" w:eastAsia="Times New Roman" w:hAnsi="Arial" w:cs="Arial"/>
          <w:color w:val="00466E"/>
          <w:spacing w:val="2"/>
          <w:sz w:val="21"/>
          <w:szCs w:val="21"/>
          <w:u w:val="single"/>
          <w:lang w:eastAsia="ru-RU"/>
        </w:rPr>
        <w:t>Законом Республики Дагестан от 03.10.2007 N 46</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2. Для лиц, указанных в абзаце 3 части 1 настоящей статьи (за исключением лиц, имеющих удостоверение "Ветеран труда"), устанавливается звание "Ветеран труда".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3. Порядок и условия присвоения звания "Ветеран труда" определяются Президентом Республики Дагестан (Главой Республики Дагестан).</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Законов Республики Дагестан от 04.04.2006 N 23</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30.12.2013 N 106</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4. Настоящий Закон распространяется на граждан Российской Федерации, постоянно проживающих на территории Республики Дагестан.</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2. Понятия и термины, применяемые в настоящем Законе</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1. В настоящем Законе используются следующие понятия и термины:</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место проживания - жилое помещение, в котором гражданин постоянно или преимущественно проживает;</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Закона Республики Дагестан от 03.10.2007 N 46</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норматив потребления коммунальной услуги - установленный объем потребления коммунальной услуги на одного человека, в пределах которого осуществляется предоставление мер социальной поддержки в Республике Дагестан;</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социальная норма площади жилья - размер площади жилья на одного человека, установленный в Республике Дагестан, в пределах которого осуществляется предоставление компенсаций (субсидий) и мер социальной поддержки по оплате жилья;</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трудовой стаж - суммарная продолжительность в календарном исчислении периодов работы и (или) иной деятельности, которые засчитываются в страховой стаж для получения пенсии, предусмотренной </w:t>
      </w:r>
      <w:r w:rsidRPr="00EF6D0A">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r w:rsidRPr="00EF6D0A">
        <w:rPr>
          <w:rFonts w:ascii="Arial" w:eastAsia="Times New Roman" w:hAnsi="Arial" w:cs="Arial"/>
          <w:color w:val="2D2D2D"/>
          <w:spacing w:val="2"/>
          <w:sz w:val="21"/>
          <w:szCs w:val="21"/>
          <w:lang w:eastAsia="ru-RU"/>
        </w:rPr>
        <w:t> (далее - Федеральный закон "О страховых пенсиях").</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Закона Республики Дагестан от 13.10.2015 N 82</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2. Понятие "в пределах норм (нормативов)" означает "не более", то есть если факт потребления больше нормы (норматива), расчет производится по норме (нормативу); если факт потребления меньше нормы (норматива), расчет производится по факту потребления.</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3. Законодательство Республики Дагестан о социальной поддержке тружеников тыла и ветеранов труда</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Законодательство Республики Дагестан о социальной поддержке тружеников тыла и ветеранов труда основывается на </w:t>
      </w:r>
      <w:r w:rsidRPr="00EF6D0A">
        <w:rPr>
          <w:rFonts w:ascii="Arial" w:eastAsia="Times New Roman" w:hAnsi="Arial" w:cs="Arial"/>
          <w:color w:val="00466E"/>
          <w:spacing w:val="2"/>
          <w:sz w:val="21"/>
          <w:szCs w:val="21"/>
          <w:u w:val="single"/>
          <w:lang w:eastAsia="ru-RU"/>
        </w:rPr>
        <w:t>Конституции Российской Федерации</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Федеральном законе "О ветеранах"</w:t>
      </w:r>
      <w:r w:rsidRPr="00EF6D0A">
        <w:rPr>
          <w:rFonts w:ascii="Arial" w:eastAsia="Times New Roman" w:hAnsi="Arial" w:cs="Arial"/>
          <w:color w:val="2D2D2D"/>
          <w:spacing w:val="2"/>
          <w:sz w:val="21"/>
          <w:szCs w:val="21"/>
          <w:lang w:eastAsia="ru-RU"/>
        </w:rPr>
        <w:t>, других федеральных законах, иных нормативных правовых актах Российской Федерации, </w:t>
      </w:r>
      <w:r w:rsidRPr="00EF6D0A">
        <w:rPr>
          <w:rFonts w:ascii="Arial" w:eastAsia="Times New Roman" w:hAnsi="Arial" w:cs="Arial"/>
          <w:color w:val="00466E"/>
          <w:spacing w:val="2"/>
          <w:sz w:val="21"/>
          <w:szCs w:val="21"/>
          <w:u w:val="single"/>
          <w:lang w:eastAsia="ru-RU"/>
        </w:rPr>
        <w:t>Конституции Республики Дагестан</w:t>
      </w:r>
      <w:r w:rsidRPr="00EF6D0A">
        <w:rPr>
          <w:rFonts w:ascii="Arial" w:eastAsia="Times New Roman" w:hAnsi="Arial" w:cs="Arial"/>
          <w:color w:val="2D2D2D"/>
          <w:spacing w:val="2"/>
          <w:sz w:val="21"/>
          <w:szCs w:val="21"/>
          <w:lang w:eastAsia="ru-RU"/>
        </w:rPr>
        <w:t> и состоит из настоящего Закона, иных нормативных правовых актов Республики Дагестан.</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4. Меры социальной поддержки тружеников тыла</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Труженикам тыла предоставляются следующие меры социальной поддержки:</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1) - 4) Действовали до 1 января 2006 года. - Пункт 2 статьи 8 данного Закона;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5) сохранение обслуживания при выходе на пенсию в поликлиниках, финансирование которых осуществляется за счет средств республиканского бюджета Республики Дагестан и местных бюджетов, к которым указанные лица были прикреплены в период работы, а также бесплатное оказание медицинской помощи в государственных или муниципальных учреждениях здравоохранения;</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6) использование ежегодного отпуска в удобное для них время и предоставление отпуска без сохранения заработной платы сроком до 14 рабочих дней в году;</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7)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8) преимущество при вступлении в садоводческие, огороднические и дачные некоммерческие объединения граждан.</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5. Меры социальной поддержки ветеранов труда</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1. Ветеранам труда после установления (назначения) им пенсии в соответствии с Федеральным законом "О страховых пенсиях" независимо от прекращения ими трудовой деятельности предоставляются следующие меры социальной поддержки:</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Законов Республики Дагестан от 05.05.2006 N 28</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от 13.10.2015 N 82</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1) - 4) Действовали до 1 января 2006 года. - Пункт 2 статьи 8 данного Закона;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5) сохранение обслуживания при выходе на пенсию в поликлиниках, финансирование которых осуществляется за счет средств республиканского бюджета Республики Дагестан и местных бюджетов, к которым указанные лица были прикреплены в период работы, а также бесплатное оказание медицинской помощи в государственных или муниципальных учреждениях здравоохранения;</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6) при продолжении трудовой деятельности предоставление ежегодного отпуска в удобное для них время и предоставление отпуска без сохранения заработной платы сроком до 30 рабочих дней в году;</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7) оплата в размере 50 процентов занимаемой общей площади жилых помещений (в коммунальных квартирах - занимаемой жилой площади в жилом фонде) независимо от форм собственности в пределах социальной нормы площади жилья, установленной в Республике Дагестан, в том числе нетрудоспособными членами семьи ветерана труда, совместно с ним проживающими, находящимися на его полном содержании или получающими от него помощь, которая является для них постоянным и основным источником средств к существованию;</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8)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Республике Дагестан); ветеранам труда,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ветеранов труда производится в первоочередном порядке.</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Меры социальной поддержки по оплате указанных услуг предоставляются независимо от вида жилищного фонда.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Меры социальной поддержки, предусмотренные пунктами 7 и 8 настоящей части, предоставляются в денежной форме в виде ежемесячной денежной выплаты по оплате жилого помещения и коммунальных услуг. Ежемесячная денежная выплата по оплате жилого помещения и коммунальных услуг осуществляется в порядке, определяемом Правительством Республики Дагестан.</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(абзац введен </w:t>
      </w:r>
      <w:r w:rsidRPr="00EF6D0A">
        <w:rPr>
          <w:rFonts w:ascii="Arial" w:eastAsia="Times New Roman" w:hAnsi="Arial" w:cs="Arial"/>
          <w:color w:val="00466E"/>
          <w:spacing w:val="2"/>
          <w:sz w:val="21"/>
          <w:szCs w:val="21"/>
          <w:u w:val="single"/>
          <w:lang w:eastAsia="ru-RU"/>
        </w:rPr>
        <w:t>Законом Республики Дагестан от 11.03.2009 N 12</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2. Предприятия, учреждения, организации независимо от форм собственности, органы местного самоуправления вправе устанавливать, исходя из специфики и условий труда, дополнительные меры социальной поддержки гражданам, имеющим особые заслуги перед соответствующим предприятием, учреждением, организацией, за счет собственных средств.</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3. Ветеранам труда, получающим пенсии по иным основаниям, чем предусмотрено абзацем первым части первой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в соответствии с Федеральным законом "О страховых пенсиях", если законодательными актами Российской Федерации не установлено иное.</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(часть 3 введена </w:t>
      </w:r>
      <w:r w:rsidRPr="00EF6D0A">
        <w:rPr>
          <w:rFonts w:ascii="Arial" w:eastAsia="Times New Roman" w:hAnsi="Arial" w:cs="Arial"/>
          <w:color w:val="00466E"/>
          <w:spacing w:val="2"/>
          <w:sz w:val="21"/>
          <w:szCs w:val="21"/>
          <w:u w:val="single"/>
          <w:lang w:eastAsia="ru-RU"/>
        </w:rPr>
        <w:t>Законом Республики Дагестан от 05.05.2006 N 28</w:t>
      </w:r>
      <w:r w:rsidRPr="00EF6D0A">
        <w:rPr>
          <w:rFonts w:ascii="Arial" w:eastAsia="Times New Roman" w:hAnsi="Arial" w:cs="Arial"/>
          <w:color w:val="2D2D2D"/>
          <w:spacing w:val="2"/>
          <w:sz w:val="21"/>
          <w:szCs w:val="21"/>
          <w:lang w:eastAsia="ru-RU"/>
        </w:rPr>
        <w:t>; в ред. </w:t>
      </w:r>
      <w:r w:rsidRPr="00EF6D0A">
        <w:rPr>
          <w:rFonts w:ascii="Arial" w:eastAsia="Times New Roman" w:hAnsi="Arial" w:cs="Arial"/>
          <w:color w:val="00466E"/>
          <w:spacing w:val="2"/>
          <w:sz w:val="21"/>
          <w:szCs w:val="21"/>
          <w:u w:val="single"/>
          <w:lang w:eastAsia="ru-RU"/>
        </w:rPr>
        <w:t>Закона Республики Дагестан от 13.10.2015 N 82</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4. Лицам, приравненным к ветеранам труда, право на меры социальной поддержки в соответствии с настоящей статьей предоставляется по достижении ими возраста, дающего право на пенсию по старости, в соответствии с Федеральным законом "О страховых пенсиях".</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(часть 4 введена </w:t>
      </w:r>
      <w:r w:rsidRPr="00EF6D0A">
        <w:rPr>
          <w:rFonts w:ascii="Arial" w:eastAsia="Times New Roman" w:hAnsi="Arial" w:cs="Arial"/>
          <w:color w:val="00466E"/>
          <w:spacing w:val="2"/>
          <w:sz w:val="21"/>
          <w:szCs w:val="21"/>
          <w:u w:val="single"/>
          <w:lang w:eastAsia="ru-RU"/>
        </w:rPr>
        <w:t>Законом Республики Дагестан от 03.10.2007 N 46</w:t>
      </w:r>
      <w:r w:rsidRPr="00EF6D0A">
        <w:rPr>
          <w:rFonts w:ascii="Arial" w:eastAsia="Times New Roman" w:hAnsi="Arial" w:cs="Arial"/>
          <w:color w:val="2D2D2D"/>
          <w:spacing w:val="2"/>
          <w:sz w:val="21"/>
          <w:szCs w:val="21"/>
          <w:lang w:eastAsia="ru-RU"/>
        </w:rPr>
        <w:t>; в ред. </w:t>
      </w:r>
      <w:r w:rsidRPr="00EF6D0A">
        <w:rPr>
          <w:rFonts w:ascii="Arial" w:eastAsia="Times New Roman" w:hAnsi="Arial" w:cs="Arial"/>
          <w:color w:val="00466E"/>
          <w:spacing w:val="2"/>
          <w:sz w:val="21"/>
          <w:szCs w:val="21"/>
          <w:u w:val="single"/>
          <w:lang w:eastAsia="ru-RU"/>
        </w:rPr>
        <w:t>Закона Республики Дагестан от 13.10.2015 N 82</w:t>
      </w:r>
      <w:r w:rsidRPr="00EF6D0A">
        <w:rPr>
          <w:rFonts w:ascii="Arial" w:eastAsia="Times New Roman" w:hAnsi="Arial" w:cs="Arial"/>
          <w:color w:val="2D2D2D"/>
          <w:spacing w:val="2"/>
          <w:sz w:val="21"/>
          <w:szCs w:val="21"/>
          <w:lang w:eastAsia="ru-RU"/>
        </w:rPr>
        <w:t>)</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6. Ежемесячная денежная выплата труженикам тыла и ветеранам труда</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1. Право на ежемесячную денежную выплату имеют:</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1) труженики тыла;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2) ветераны труда, указанные в частях первой и третьей статьи 5 настоящего Закона, а также лица, приравненные к ветеранам труда, указанные в части четвертой статьи 5 настоящего Закона.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(п. 2 в ред. </w:t>
      </w:r>
      <w:r w:rsidRPr="00EF6D0A">
        <w:rPr>
          <w:rFonts w:ascii="Arial" w:eastAsia="Times New Roman" w:hAnsi="Arial" w:cs="Arial"/>
          <w:color w:val="00466E"/>
          <w:spacing w:val="2"/>
          <w:sz w:val="21"/>
          <w:szCs w:val="21"/>
          <w:u w:val="single"/>
          <w:lang w:eastAsia="ru-RU"/>
        </w:rPr>
        <w:t>Закона Республики Дагестан от 03.10.2007 N 46</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2. Гражданину, имеющему одновременно право на получение ежемесячной денежной выплаты по обоим основаниям, указанным в части первой настоящей статьи, ежемесячная денежная выплата устанавливается по одному из них, предусматривающему более высокий размер.</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Закона Республики Дагестан от 03.10.2007 N 46</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Если гражданин одновременно имеет право на ежемесячную денежную выплату по федеральному закону, по настоящему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r w:rsidRPr="00EF6D0A">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EF6D0A">
        <w:rPr>
          <w:rFonts w:ascii="Arial" w:eastAsia="Times New Roman" w:hAnsi="Arial" w:cs="Arial"/>
          <w:color w:val="2D2D2D"/>
          <w:spacing w:val="2"/>
          <w:sz w:val="21"/>
          <w:szCs w:val="21"/>
          <w:lang w:eastAsia="ru-RU"/>
        </w:rPr>
        <w:t>, </w:t>
      </w:r>
      <w:r w:rsidRPr="00EF6D0A">
        <w:rPr>
          <w:rFonts w:ascii="Arial" w:eastAsia="Times New Roman" w:hAnsi="Arial" w:cs="Arial"/>
          <w:color w:val="00466E"/>
          <w:spacing w:val="2"/>
          <w:sz w:val="21"/>
          <w:szCs w:val="21"/>
          <w:u w:val="single"/>
          <w:lang w:eastAsia="ru-RU"/>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r w:rsidRPr="00EF6D0A">
        <w:rPr>
          <w:rFonts w:ascii="Arial" w:eastAsia="Times New Roman" w:hAnsi="Arial" w:cs="Arial"/>
          <w:color w:val="2D2D2D"/>
          <w:spacing w:val="2"/>
          <w:sz w:val="21"/>
          <w:szCs w:val="21"/>
          <w:lang w:eastAsia="ru-RU"/>
        </w:rPr>
        <w:t>), ему предоставляется одна ежемесячная денежная выплата либо по федеральному закону, либо по настоящему Закону или иному нормативному правовому акту по выбору гражданина.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(абзац введен </w:t>
      </w:r>
      <w:r w:rsidRPr="00EF6D0A">
        <w:rPr>
          <w:rFonts w:ascii="Arial" w:eastAsia="Times New Roman" w:hAnsi="Arial" w:cs="Arial"/>
          <w:color w:val="00466E"/>
          <w:spacing w:val="2"/>
          <w:sz w:val="21"/>
          <w:szCs w:val="21"/>
          <w:u w:val="single"/>
          <w:lang w:eastAsia="ru-RU"/>
        </w:rPr>
        <w:t>Законом Республики Дагестан от 03.10.2007 N 46</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3. Ежемесячная денежная выплата устанавливается в размере:</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1) труженикам тыла - 403 рубля;</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2) ветеранам труда, указанным в частях первой и третьей статьи 5 настоящего Закона, а также лицам, приравненным к ветеранам труда, указанным в части четвертой статьи 5 настоящего Закона, - 268 рублей.</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(часть 3 в ред. </w:t>
      </w:r>
      <w:r w:rsidRPr="00EF6D0A">
        <w:rPr>
          <w:rFonts w:ascii="Arial" w:eastAsia="Times New Roman" w:hAnsi="Arial" w:cs="Arial"/>
          <w:color w:val="00466E"/>
          <w:spacing w:val="2"/>
          <w:sz w:val="21"/>
          <w:szCs w:val="21"/>
          <w:u w:val="single"/>
          <w:lang w:eastAsia="ru-RU"/>
        </w:rPr>
        <w:t>Закона Республики Дагестан от 16.07.2008 N 38</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 Ежемесячная денежная выплата устанавливается и выплачивается уполномоченным органом исполнительной власти Республики Дагестан.</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Закона Республики Дагестан от 08.11.2010 N 62</w:t>
      </w:r>
      <w:r w:rsidRPr="00EF6D0A">
        <w:rPr>
          <w:rFonts w:ascii="Arial" w:eastAsia="Times New Roman" w:hAnsi="Arial" w:cs="Arial"/>
          <w:color w:val="2D2D2D"/>
          <w:spacing w:val="2"/>
          <w:sz w:val="21"/>
          <w:szCs w:val="21"/>
          <w:lang w:eastAsia="ru-RU"/>
        </w:rPr>
        <w:t>)</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5. Ежемесячная денежная выплата производится в порядке, определяемом Правительством Республики Дагестан.</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7. Документы, подтверждающие права тружеников тыла, а также ветеранов труда и лиц, приравненных к ветеранам труда</w:t>
      </w:r>
    </w:p>
    <w:p w:rsidR="00EF6D0A" w:rsidRPr="00EF6D0A" w:rsidRDefault="00EF6D0A" w:rsidP="00EF6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(в редакции </w:t>
      </w:r>
      <w:r w:rsidRPr="00EF6D0A">
        <w:rPr>
          <w:rFonts w:ascii="Arial" w:eastAsia="Times New Roman" w:hAnsi="Arial" w:cs="Arial"/>
          <w:color w:val="00466E"/>
          <w:spacing w:val="2"/>
          <w:sz w:val="21"/>
          <w:szCs w:val="21"/>
          <w:u w:val="single"/>
          <w:lang w:eastAsia="ru-RU"/>
        </w:rPr>
        <w:t>Закона Республики Дагестан от 03.10.2007 N 46</w:t>
      </w:r>
      <w:r w:rsidRPr="00EF6D0A">
        <w:rPr>
          <w:rFonts w:ascii="Arial" w:eastAsia="Times New Roman" w:hAnsi="Arial" w:cs="Arial"/>
          <w:color w:val="2D2D2D"/>
          <w:spacing w:val="2"/>
          <w:sz w:val="21"/>
          <w:szCs w:val="21"/>
          <w:lang w:eastAsia="ru-RU"/>
        </w:rPr>
        <w:t>)</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Реализация мер социальной поддержки тружеников тыла, а также ветеранов труда и лиц, приравненных к ветеранам труда, осуществляется по предъявлении ими удостоверений единого образца, установленного для соответствующих категорий граждан.</w:t>
      </w:r>
    </w:p>
    <w:p w:rsidR="00EF6D0A" w:rsidRPr="00EF6D0A" w:rsidRDefault="00EF6D0A" w:rsidP="00EF6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F6D0A">
        <w:rPr>
          <w:rFonts w:ascii="Arial" w:eastAsia="Times New Roman" w:hAnsi="Arial" w:cs="Arial"/>
          <w:color w:val="4C4C4C"/>
          <w:spacing w:val="2"/>
          <w:sz w:val="29"/>
          <w:szCs w:val="29"/>
          <w:lang w:eastAsia="ru-RU"/>
        </w:rPr>
        <w:t>Статья 8. Вступление в силу настоящего Закона</w:t>
      </w:r>
    </w:p>
    <w:p w:rsidR="00EF6D0A" w:rsidRPr="00EF6D0A" w:rsidRDefault="00EF6D0A" w:rsidP="00EF6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1. Настоящий Закон вступает в силу с 1 января 2005 года, за исключением статьи 6, которая вступает в силу с 1 января 2006 года.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2. Пункты 1-4 статьи 4 и пункты 1-4 части первой статьи 5 действуют до 1 января 2006 года.</w:t>
      </w:r>
      <w:r w:rsidRPr="00EF6D0A">
        <w:rPr>
          <w:rFonts w:ascii="Arial" w:eastAsia="Times New Roman" w:hAnsi="Arial" w:cs="Arial"/>
          <w:color w:val="2D2D2D"/>
          <w:spacing w:val="2"/>
          <w:sz w:val="21"/>
          <w:szCs w:val="21"/>
          <w:lang w:eastAsia="ru-RU"/>
        </w:rPr>
        <w:br/>
      </w:r>
      <w:r w:rsidRPr="00EF6D0A">
        <w:rPr>
          <w:rFonts w:ascii="Arial" w:eastAsia="Times New Roman" w:hAnsi="Arial" w:cs="Arial"/>
          <w:color w:val="2D2D2D"/>
          <w:spacing w:val="2"/>
          <w:sz w:val="21"/>
          <w:szCs w:val="21"/>
          <w:lang w:eastAsia="ru-RU"/>
        </w:rPr>
        <w:br/>
        <w:t>(в ред. </w:t>
      </w:r>
      <w:r w:rsidRPr="00EF6D0A">
        <w:rPr>
          <w:rFonts w:ascii="Arial" w:eastAsia="Times New Roman" w:hAnsi="Arial" w:cs="Arial"/>
          <w:color w:val="00466E"/>
          <w:spacing w:val="2"/>
          <w:sz w:val="21"/>
          <w:szCs w:val="21"/>
          <w:u w:val="single"/>
          <w:lang w:eastAsia="ru-RU"/>
        </w:rPr>
        <w:t>Закона Республики Дагестан от 03.10.2007 N 46</w:t>
      </w:r>
      <w:r w:rsidRPr="00EF6D0A">
        <w:rPr>
          <w:rFonts w:ascii="Arial" w:eastAsia="Times New Roman" w:hAnsi="Arial" w:cs="Arial"/>
          <w:color w:val="2D2D2D"/>
          <w:spacing w:val="2"/>
          <w:sz w:val="21"/>
          <w:szCs w:val="21"/>
          <w:lang w:eastAsia="ru-RU"/>
        </w:rPr>
        <w:t>)</w:t>
      </w:r>
    </w:p>
    <w:p w:rsidR="00EF6D0A" w:rsidRPr="00EF6D0A" w:rsidRDefault="00EF6D0A" w:rsidP="00EF6D0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Председатель Государственного Совета</w:t>
      </w:r>
      <w:r w:rsidRPr="00EF6D0A">
        <w:rPr>
          <w:rFonts w:ascii="Arial" w:eastAsia="Times New Roman" w:hAnsi="Arial" w:cs="Arial"/>
          <w:color w:val="2D2D2D"/>
          <w:spacing w:val="2"/>
          <w:sz w:val="21"/>
          <w:szCs w:val="21"/>
          <w:lang w:eastAsia="ru-RU"/>
        </w:rPr>
        <w:br/>
        <w:t>Республики Дагестан</w:t>
      </w:r>
      <w:r w:rsidRPr="00EF6D0A">
        <w:rPr>
          <w:rFonts w:ascii="Arial" w:eastAsia="Times New Roman" w:hAnsi="Arial" w:cs="Arial"/>
          <w:color w:val="2D2D2D"/>
          <w:spacing w:val="2"/>
          <w:sz w:val="21"/>
          <w:szCs w:val="21"/>
          <w:lang w:eastAsia="ru-RU"/>
        </w:rPr>
        <w:br/>
        <w:t>М.МАГОМЕДОВ</w:t>
      </w:r>
    </w:p>
    <w:p w:rsidR="00F96414" w:rsidRPr="00EF6D0A" w:rsidRDefault="00EF6D0A" w:rsidP="00EF6D0A">
      <w:pPr>
        <w:shd w:val="clear" w:color="auto" w:fill="FFFFFF"/>
        <w:spacing w:line="315" w:lineRule="atLeast"/>
        <w:textAlignment w:val="baseline"/>
        <w:rPr>
          <w:rFonts w:ascii="Arial" w:eastAsia="Times New Roman" w:hAnsi="Arial" w:cs="Arial"/>
          <w:color w:val="2D2D2D"/>
          <w:spacing w:val="2"/>
          <w:sz w:val="21"/>
          <w:szCs w:val="21"/>
          <w:lang w:eastAsia="ru-RU"/>
        </w:rPr>
      </w:pPr>
      <w:r w:rsidRPr="00EF6D0A">
        <w:rPr>
          <w:rFonts w:ascii="Arial" w:eastAsia="Times New Roman" w:hAnsi="Arial" w:cs="Arial"/>
          <w:color w:val="2D2D2D"/>
          <w:spacing w:val="2"/>
          <w:sz w:val="21"/>
          <w:szCs w:val="21"/>
          <w:lang w:eastAsia="ru-RU"/>
        </w:rPr>
        <w:t>Махачкала</w:t>
      </w:r>
      <w:r w:rsidRPr="00EF6D0A">
        <w:rPr>
          <w:rFonts w:ascii="Arial" w:eastAsia="Times New Roman" w:hAnsi="Arial" w:cs="Arial"/>
          <w:color w:val="2D2D2D"/>
          <w:spacing w:val="2"/>
          <w:sz w:val="21"/>
          <w:szCs w:val="21"/>
          <w:lang w:eastAsia="ru-RU"/>
        </w:rPr>
        <w:br/>
        <w:t>29 декабря 2004 года</w:t>
      </w:r>
      <w:r w:rsidRPr="00EF6D0A">
        <w:rPr>
          <w:rFonts w:ascii="Arial" w:eastAsia="Times New Roman" w:hAnsi="Arial" w:cs="Arial"/>
          <w:color w:val="2D2D2D"/>
          <w:spacing w:val="2"/>
          <w:sz w:val="21"/>
          <w:szCs w:val="21"/>
          <w:lang w:eastAsia="ru-RU"/>
        </w:rPr>
        <w:br/>
        <w:t>N 59</w:t>
      </w:r>
      <w:bookmarkEnd w:id="0"/>
    </w:p>
    <w:sectPr w:rsidR="00F96414" w:rsidRPr="00EF6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093"/>
    <w:multiLevelType w:val="multilevel"/>
    <w:tmpl w:val="D0AA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C48BD"/>
    <w:multiLevelType w:val="multilevel"/>
    <w:tmpl w:val="9E7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E182E"/>
    <w:multiLevelType w:val="multilevel"/>
    <w:tmpl w:val="8CAC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C461A"/>
    <w:multiLevelType w:val="multilevel"/>
    <w:tmpl w:val="430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530F6"/>
    <w:multiLevelType w:val="multilevel"/>
    <w:tmpl w:val="088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37ED5"/>
    <w:multiLevelType w:val="multilevel"/>
    <w:tmpl w:val="139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C23C3"/>
    <w:multiLevelType w:val="multilevel"/>
    <w:tmpl w:val="733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02AD6"/>
    <w:multiLevelType w:val="multilevel"/>
    <w:tmpl w:val="199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2C"/>
    <w:rsid w:val="0053072C"/>
    <w:rsid w:val="00EF6D0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6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6D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D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6D0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F6D0A"/>
    <w:rPr>
      <w:color w:val="0000FF"/>
      <w:u w:val="single"/>
    </w:rPr>
  </w:style>
  <w:style w:type="paragraph" w:styleId="z-">
    <w:name w:val="HTML Top of Form"/>
    <w:basedOn w:val="a"/>
    <w:next w:val="a"/>
    <w:link w:val="z-0"/>
    <w:hidden/>
    <w:uiPriority w:val="99"/>
    <w:semiHidden/>
    <w:unhideWhenUsed/>
    <w:rsid w:val="00EF6D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6D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6D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6D0A"/>
    <w:rPr>
      <w:rFonts w:ascii="Arial" w:eastAsia="Times New Roman" w:hAnsi="Arial" w:cs="Arial"/>
      <w:vanish/>
      <w:sz w:val="16"/>
      <w:szCs w:val="16"/>
      <w:lang w:eastAsia="ru-RU"/>
    </w:rPr>
  </w:style>
  <w:style w:type="character" w:customStyle="1" w:styleId="headernametx">
    <w:name w:val="header_name_tx"/>
    <w:basedOn w:val="a0"/>
    <w:rsid w:val="00EF6D0A"/>
  </w:style>
  <w:style w:type="character" w:customStyle="1" w:styleId="apple-converted-space">
    <w:name w:val="apple-converted-space"/>
    <w:basedOn w:val="a0"/>
    <w:rsid w:val="00EF6D0A"/>
  </w:style>
  <w:style w:type="character" w:customStyle="1" w:styleId="info-title">
    <w:name w:val="info-title"/>
    <w:basedOn w:val="a0"/>
    <w:rsid w:val="00EF6D0A"/>
  </w:style>
  <w:style w:type="paragraph" w:customStyle="1" w:styleId="headertext">
    <w:name w:val="headertext"/>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D0A"/>
    <w:rPr>
      <w:b/>
      <w:bCs/>
    </w:rPr>
  </w:style>
  <w:style w:type="paragraph" w:customStyle="1" w:styleId="copyright">
    <w:name w:val="copyright"/>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F6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6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6D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D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6D0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F6D0A"/>
    <w:rPr>
      <w:color w:val="0000FF"/>
      <w:u w:val="single"/>
    </w:rPr>
  </w:style>
  <w:style w:type="paragraph" w:styleId="z-">
    <w:name w:val="HTML Top of Form"/>
    <w:basedOn w:val="a"/>
    <w:next w:val="a"/>
    <w:link w:val="z-0"/>
    <w:hidden/>
    <w:uiPriority w:val="99"/>
    <w:semiHidden/>
    <w:unhideWhenUsed/>
    <w:rsid w:val="00EF6D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6D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6D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6D0A"/>
    <w:rPr>
      <w:rFonts w:ascii="Arial" w:eastAsia="Times New Roman" w:hAnsi="Arial" w:cs="Arial"/>
      <w:vanish/>
      <w:sz w:val="16"/>
      <w:szCs w:val="16"/>
      <w:lang w:eastAsia="ru-RU"/>
    </w:rPr>
  </w:style>
  <w:style w:type="character" w:customStyle="1" w:styleId="headernametx">
    <w:name w:val="header_name_tx"/>
    <w:basedOn w:val="a0"/>
    <w:rsid w:val="00EF6D0A"/>
  </w:style>
  <w:style w:type="character" w:customStyle="1" w:styleId="apple-converted-space">
    <w:name w:val="apple-converted-space"/>
    <w:basedOn w:val="a0"/>
    <w:rsid w:val="00EF6D0A"/>
  </w:style>
  <w:style w:type="character" w:customStyle="1" w:styleId="info-title">
    <w:name w:val="info-title"/>
    <w:basedOn w:val="a0"/>
    <w:rsid w:val="00EF6D0A"/>
  </w:style>
  <w:style w:type="paragraph" w:customStyle="1" w:styleId="headertext">
    <w:name w:val="headertext"/>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D0A"/>
    <w:rPr>
      <w:b/>
      <w:bCs/>
    </w:rPr>
  </w:style>
  <w:style w:type="paragraph" w:customStyle="1" w:styleId="copyright">
    <w:name w:val="copyright"/>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F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F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8297">
      <w:bodyDiv w:val="1"/>
      <w:marLeft w:val="0"/>
      <w:marRight w:val="0"/>
      <w:marTop w:val="0"/>
      <w:marBottom w:val="0"/>
      <w:divBdr>
        <w:top w:val="none" w:sz="0" w:space="0" w:color="auto"/>
        <w:left w:val="none" w:sz="0" w:space="0" w:color="auto"/>
        <w:bottom w:val="none" w:sz="0" w:space="0" w:color="auto"/>
        <w:right w:val="none" w:sz="0" w:space="0" w:color="auto"/>
      </w:divBdr>
      <w:divsChild>
        <w:div w:id="1710304011">
          <w:marLeft w:val="300"/>
          <w:marRight w:val="300"/>
          <w:marTop w:val="0"/>
          <w:marBottom w:val="0"/>
          <w:divBdr>
            <w:top w:val="none" w:sz="0" w:space="0" w:color="auto"/>
            <w:left w:val="none" w:sz="0" w:space="0" w:color="auto"/>
            <w:bottom w:val="none" w:sz="0" w:space="0" w:color="auto"/>
            <w:right w:val="none" w:sz="0" w:space="0" w:color="auto"/>
          </w:divBdr>
          <w:divsChild>
            <w:div w:id="38945512">
              <w:marLeft w:val="0"/>
              <w:marRight w:val="0"/>
              <w:marTop w:val="150"/>
              <w:marBottom w:val="210"/>
              <w:divBdr>
                <w:top w:val="none" w:sz="0" w:space="0" w:color="auto"/>
                <w:left w:val="none" w:sz="0" w:space="0" w:color="auto"/>
                <w:bottom w:val="none" w:sz="0" w:space="0" w:color="auto"/>
                <w:right w:val="none" w:sz="0" w:space="0" w:color="auto"/>
              </w:divBdr>
              <w:divsChild>
                <w:div w:id="1997412226">
                  <w:marLeft w:val="15"/>
                  <w:marRight w:val="15"/>
                  <w:marTop w:val="15"/>
                  <w:marBottom w:val="15"/>
                  <w:divBdr>
                    <w:top w:val="none" w:sz="0" w:space="0" w:color="auto"/>
                    <w:left w:val="none" w:sz="0" w:space="0" w:color="auto"/>
                    <w:bottom w:val="none" w:sz="0" w:space="0" w:color="auto"/>
                    <w:right w:val="none" w:sz="0" w:space="0" w:color="auto"/>
                  </w:divBdr>
                  <w:divsChild>
                    <w:div w:id="1223100030">
                      <w:marLeft w:val="0"/>
                      <w:marRight w:val="0"/>
                      <w:marTop w:val="0"/>
                      <w:marBottom w:val="0"/>
                      <w:divBdr>
                        <w:top w:val="none" w:sz="0" w:space="0" w:color="auto"/>
                        <w:left w:val="none" w:sz="0" w:space="0" w:color="auto"/>
                        <w:bottom w:val="none" w:sz="0" w:space="0" w:color="auto"/>
                        <w:right w:val="none" w:sz="0" w:space="0" w:color="auto"/>
                      </w:divBdr>
                    </w:div>
                    <w:div w:id="510801487">
                      <w:marLeft w:val="0"/>
                      <w:marRight w:val="0"/>
                      <w:marTop w:val="0"/>
                      <w:marBottom w:val="0"/>
                      <w:divBdr>
                        <w:top w:val="none" w:sz="0" w:space="0" w:color="auto"/>
                        <w:left w:val="none" w:sz="0" w:space="0" w:color="auto"/>
                        <w:bottom w:val="none" w:sz="0" w:space="0" w:color="auto"/>
                        <w:right w:val="none" w:sz="0" w:space="0" w:color="auto"/>
                      </w:divBdr>
                    </w:div>
                  </w:divsChild>
                </w:div>
                <w:div w:id="1411002150">
                  <w:marLeft w:val="0"/>
                  <w:marRight w:val="0"/>
                  <w:marTop w:val="0"/>
                  <w:marBottom w:val="0"/>
                  <w:divBdr>
                    <w:top w:val="none" w:sz="0" w:space="0" w:color="auto"/>
                    <w:left w:val="none" w:sz="0" w:space="0" w:color="auto"/>
                    <w:bottom w:val="none" w:sz="0" w:space="0" w:color="auto"/>
                    <w:right w:val="none" w:sz="0" w:space="0" w:color="auto"/>
                  </w:divBdr>
                  <w:divsChild>
                    <w:div w:id="1532305346">
                      <w:marLeft w:val="0"/>
                      <w:marRight w:val="0"/>
                      <w:marTop w:val="0"/>
                      <w:marBottom w:val="0"/>
                      <w:divBdr>
                        <w:top w:val="none" w:sz="0" w:space="0" w:color="auto"/>
                        <w:left w:val="none" w:sz="0" w:space="0" w:color="auto"/>
                        <w:bottom w:val="none" w:sz="0" w:space="0" w:color="auto"/>
                        <w:right w:val="none" w:sz="0" w:space="0" w:color="auto"/>
                      </w:divBdr>
                      <w:divsChild>
                        <w:div w:id="165706774">
                          <w:marLeft w:val="0"/>
                          <w:marRight w:val="0"/>
                          <w:marTop w:val="0"/>
                          <w:marBottom w:val="0"/>
                          <w:divBdr>
                            <w:top w:val="none" w:sz="0" w:space="0" w:color="auto"/>
                            <w:left w:val="none" w:sz="0" w:space="0" w:color="auto"/>
                            <w:bottom w:val="none" w:sz="0" w:space="0" w:color="auto"/>
                            <w:right w:val="none" w:sz="0" w:space="0" w:color="auto"/>
                          </w:divBdr>
                          <w:divsChild>
                            <w:div w:id="1638760324">
                              <w:marLeft w:val="7905"/>
                              <w:marRight w:val="0"/>
                              <w:marTop w:val="0"/>
                              <w:marBottom w:val="0"/>
                              <w:divBdr>
                                <w:top w:val="none" w:sz="0" w:space="0" w:color="auto"/>
                                <w:left w:val="none" w:sz="0" w:space="0" w:color="auto"/>
                                <w:bottom w:val="none" w:sz="0" w:space="0" w:color="auto"/>
                                <w:right w:val="none" w:sz="0" w:space="0" w:color="auto"/>
                              </w:divBdr>
                            </w:div>
                          </w:divsChild>
                        </w:div>
                        <w:div w:id="376049639">
                          <w:marLeft w:val="-19635"/>
                          <w:marRight w:val="450"/>
                          <w:marTop w:val="525"/>
                          <w:marBottom w:val="0"/>
                          <w:divBdr>
                            <w:top w:val="none" w:sz="0" w:space="0" w:color="auto"/>
                            <w:left w:val="none" w:sz="0" w:space="0" w:color="auto"/>
                            <w:bottom w:val="none" w:sz="0" w:space="0" w:color="auto"/>
                            <w:right w:val="none" w:sz="0" w:space="0" w:color="auto"/>
                          </w:divBdr>
                        </w:div>
                        <w:div w:id="2131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105">
                  <w:marLeft w:val="15"/>
                  <w:marRight w:val="15"/>
                  <w:marTop w:val="0"/>
                  <w:marBottom w:val="0"/>
                  <w:divBdr>
                    <w:top w:val="none" w:sz="0" w:space="0" w:color="auto"/>
                    <w:left w:val="none" w:sz="0" w:space="0" w:color="auto"/>
                    <w:bottom w:val="none" w:sz="0" w:space="0" w:color="auto"/>
                    <w:right w:val="none" w:sz="0" w:space="0" w:color="auto"/>
                  </w:divBdr>
                </w:div>
              </w:divsChild>
            </w:div>
            <w:div w:id="554197456">
              <w:marLeft w:val="0"/>
              <w:marRight w:val="0"/>
              <w:marTop w:val="0"/>
              <w:marBottom w:val="690"/>
              <w:divBdr>
                <w:top w:val="none" w:sz="0" w:space="0" w:color="auto"/>
                <w:left w:val="none" w:sz="0" w:space="0" w:color="auto"/>
                <w:bottom w:val="none" w:sz="0" w:space="0" w:color="auto"/>
                <w:right w:val="none" w:sz="0" w:space="0" w:color="auto"/>
              </w:divBdr>
              <w:divsChild>
                <w:div w:id="1054624751">
                  <w:marLeft w:val="0"/>
                  <w:marRight w:val="0"/>
                  <w:marTop w:val="0"/>
                  <w:marBottom w:val="450"/>
                  <w:divBdr>
                    <w:top w:val="none" w:sz="0" w:space="0" w:color="auto"/>
                    <w:left w:val="none" w:sz="0" w:space="0" w:color="auto"/>
                    <w:bottom w:val="none" w:sz="0" w:space="0" w:color="auto"/>
                    <w:right w:val="none" w:sz="0" w:space="0" w:color="auto"/>
                  </w:divBdr>
                  <w:divsChild>
                    <w:div w:id="1620794368">
                      <w:marLeft w:val="0"/>
                      <w:marRight w:val="0"/>
                      <w:marTop w:val="0"/>
                      <w:marBottom w:val="0"/>
                      <w:divBdr>
                        <w:top w:val="none" w:sz="0" w:space="0" w:color="auto"/>
                        <w:left w:val="none" w:sz="0" w:space="0" w:color="auto"/>
                        <w:bottom w:val="none" w:sz="0" w:space="0" w:color="auto"/>
                        <w:right w:val="none" w:sz="0" w:space="0" w:color="auto"/>
                      </w:divBdr>
                    </w:div>
                    <w:div w:id="1213226843">
                      <w:marLeft w:val="0"/>
                      <w:marRight w:val="0"/>
                      <w:marTop w:val="960"/>
                      <w:marBottom w:val="450"/>
                      <w:divBdr>
                        <w:top w:val="single" w:sz="6" w:space="8" w:color="CDCDCD"/>
                        <w:left w:val="single" w:sz="6" w:space="0" w:color="CDCDCD"/>
                        <w:bottom w:val="single" w:sz="6" w:space="30" w:color="CDCDCD"/>
                        <w:right w:val="single" w:sz="6" w:space="0" w:color="CDCDCD"/>
                      </w:divBdr>
                      <w:divsChild>
                        <w:div w:id="1899778953">
                          <w:marLeft w:val="0"/>
                          <w:marRight w:val="0"/>
                          <w:marTop w:val="0"/>
                          <w:marBottom w:val="1050"/>
                          <w:divBdr>
                            <w:top w:val="none" w:sz="0" w:space="0" w:color="auto"/>
                            <w:left w:val="none" w:sz="0" w:space="0" w:color="auto"/>
                            <w:bottom w:val="none" w:sz="0" w:space="0" w:color="auto"/>
                            <w:right w:val="none" w:sz="0" w:space="0" w:color="auto"/>
                          </w:divBdr>
                          <w:divsChild>
                            <w:div w:id="1684933464">
                              <w:marLeft w:val="0"/>
                              <w:marRight w:val="0"/>
                              <w:marTop w:val="0"/>
                              <w:marBottom w:val="0"/>
                              <w:divBdr>
                                <w:top w:val="none" w:sz="0" w:space="0" w:color="auto"/>
                                <w:left w:val="none" w:sz="0" w:space="0" w:color="auto"/>
                                <w:bottom w:val="none" w:sz="0" w:space="0" w:color="auto"/>
                                <w:right w:val="none" w:sz="0" w:space="0" w:color="auto"/>
                              </w:divBdr>
                            </w:div>
                            <w:div w:id="1522475944">
                              <w:marLeft w:val="0"/>
                              <w:marRight w:val="0"/>
                              <w:marTop w:val="0"/>
                              <w:marBottom w:val="0"/>
                              <w:divBdr>
                                <w:top w:val="none" w:sz="0" w:space="0" w:color="auto"/>
                                <w:left w:val="none" w:sz="0" w:space="0" w:color="auto"/>
                                <w:bottom w:val="none" w:sz="0" w:space="0" w:color="auto"/>
                                <w:right w:val="none" w:sz="0" w:space="0" w:color="auto"/>
                              </w:divBdr>
                              <w:divsChild>
                                <w:div w:id="935094859">
                                  <w:marLeft w:val="0"/>
                                  <w:marRight w:val="0"/>
                                  <w:marTop w:val="0"/>
                                  <w:marBottom w:val="0"/>
                                  <w:divBdr>
                                    <w:top w:val="none" w:sz="0" w:space="0" w:color="auto"/>
                                    <w:left w:val="none" w:sz="0" w:space="0" w:color="auto"/>
                                    <w:bottom w:val="none" w:sz="0" w:space="0" w:color="auto"/>
                                    <w:right w:val="none" w:sz="0" w:space="0" w:color="auto"/>
                                  </w:divBdr>
                                  <w:divsChild>
                                    <w:div w:id="1120488311">
                                      <w:marLeft w:val="0"/>
                                      <w:marRight w:val="0"/>
                                      <w:marTop w:val="0"/>
                                      <w:marBottom w:val="0"/>
                                      <w:divBdr>
                                        <w:top w:val="none" w:sz="0" w:space="0" w:color="auto"/>
                                        <w:left w:val="none" w:sz="0" w:space="0" w:color="auto"/>
                                        <w:bottom w:val="none" w:sz="0" w:space="0" w:color="auto"/>
                                        <w:right w:val="none" w:sz="0" w:space="0" w:color="auto"/>
                                      </w:divBdr>
                                      <w:divsChild>
                                        <w:div w:id="684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47849">
              <w:marLeft w:val="0"/>
              <w:marRight w:val="0"/>
              <w:marTop w:val="0"/>
              <w:marBottom w:val="225"/>
              <w:divBdr>
                <w:top w:val="single" w:sz="6" w:space="0" w:color="E0E0E0"/>
                <w:left w:val="single" w:sz="6" w:space="0" w:color="E0E0E0"/>
                <w:bottom w:val="single" w:sz="6" w:space="0" w:color="E0E0E0"/>
                <w:right w:val="single" w:sz="6" w:space="0" w:color="E0E0E0"/>
              </w:divBdr>
              <w:divsChild>
                <w:div w:id="401757960">
                  <w:marLeft w:val="0"/>
                  <w:marRight w:val="0"/>
                  <w:marTop w:val="0"/>
                  <w:marBottom w:val="0"/>
                  <w:divBdr>
                    <w:top w:val="none" w:sz="0" w:space="0" w:color="auto"/>
                    <w:left w:val="none" w:sz="0" w:space="0" w:color="auto"/>
                    <w:bottom w:val="none" w:sz="0" w:space="0" w:color="auto"/>
                    <w:right w:val="none" w:sz="0" w:space="0" w:color="auto"/>
                  </w:divBdr>
                </w:div>
                <w:div w:id="1383754663">
                  <w:marLeft w:val="0"/>
                  <w:marRight w:val="0"/>
                  <w:marTop w:val="0"/>
                  <w:marBottom w:val="0"/>
                  <w:divBdr>
                    <w:top w:val="none" w:sz="0" w:space="0" w:color="auto"/>
                    <w:left w:val="none" w:sz="0" w:space="0" w:color="auto"/>
                    <w:bottom w:val="none" w:sz="0" w:space="0" w:color="auto"/>
                    <w:right w:val="none" w:sz="0" w:space="0" w:color="auto"/>
                  </w:divBdr>
                </w:div>
              </w:divsChild>
            </w:div>
            <w:div w:id="562373600">
              <w:marLeft w:val="0"/>
              <w:marRight w:val="0"/>
              <w:marTop w:val="0"/>
              <w:marBottom w:val="0"/>
              <w:divBdr>
                <w:top w:val="none" w:sz="0" w:space="0" w:color="auto"/>
                <w:left w:val="none" w:sz="0" w:space="0" w:color="auto"/>
                <w:bottom w:val="none" w:sz="0" w:space="0" w:color="auto"/>
                <w:right w:val="none" w:sz="0" w:space="0" w:color="auto"/>
              </w:divBdr>
              <w:divsChild>
                <w:div w:id="622808342">
                  <w:marLeft w:val="0"/>
                  <w:marRight w:val="0"/>
                  <w:marTop w:val="0"/>
                  <w:marBottom w:val="0"/>
                  <w:divBdr>
                    <w:top w:val="none" w:sz="0" w:space="0" w:color="auto"/>
                    <w:left w:val="none" w:sz="0" w:space="0" w:color="auto"/>
                    <w:bottom w:val="none" w:sz="0" w:space="0" w:color="auto"/>
                    <w:right w:val="none" w:sz="0" w:space="0" w:color="auto"/>
                  </w:divBdr>
                </w:div>
                <w:div w:id="1373382713">
                  <w:marLeft w:val="0"/>
                  <w:marRight w:val="0"/>
                  <w:marTop w:val="0"/>
                  <w:marBottom w:val="0"/>
                  <w:divBdr>
                    <w:top w:val="none" w:sz="0" w:space="0" w:color="auto"/>
                    <w:left w:val="none" w:sz="0" w:space="0" w:color="auto"/>
                    <w:bottom w:val="none" w:sz="0" w:space="0" w:color="auto"/>
                    <w:right w:val="none" w:sz="0" w:space="0" w:color="auto"/>
                  </w:divBdr>
                </w:div>
                <w:div w:id="285090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2016-11-15T13:29:00Z</dcterms:created>
  <dcterms:modified xsi:type="dcterms:W3CDTF">2016-11-15T13:30:00Z</dcterms:modified>
</cp:coreProperties>
</file>