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ЗАКОН ГОРОДА СЕВАСТОПОЛЯ</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О МЕРАХ СОЦИАЛЬНОЙ ПОДДЕРЖКИ ОТДЕЛЬНЫХ КАТЕГОРИЙ ГРАЖДАН,</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ПРОЖИВАЮЩИХ НА ТЕРРИТОРИИ ГОРОДА СЕВАСТОПОЛЯ</w:t>
      </w:r>
    </w:p>
    <w:p w:rsidR="00893DCB" w:rsidRDefault="00893DCB" w:rsidP="00893DCB">
      <w:pPr>
        <w:pStyle w:val="a3"/>
        <w:shd w:val="clear" w:color="auto" w:fill="E3FDFC"/>
        <w:jc w:val="right"/>
        <w:rPr>
          <w:rFonts w:ascii="Verdana" w:hAnsi="Verdana"/>
          <w:color w:val="000000"/>
          <w:sz w:val="18"/>
          <w:szCs w:val="18"/>
        </w:rPr>
      </w:pPr>
      <w:r>
        <w:rPr>
          <w:rFonts w:ascii="Verdana" w:hAnsi="Verdana"/>
          <w:color w:val="000000"/>
          <w:sz w:val="18"/>
          <w:szCs w:val="18"/>
        </w:rPr>
        <w:t>Принят</w:t>
      </w:r>
    </w:p>
    <w:p w:rsidR="00893DCB" w:rsidRDefault="00893DCB" w:rsidP="00893DCB">
      <w:pPr>
        <w:pStyle w:val="a3"/>
        <w:shd w:val="clear" w:color="auto" w:fill="E3FDFC"/>
        <w:jc w:val="right"/>
        <w:rPr>
          <w:rFonts w:ascii="Verdana" w:hAnsi="Verdana"/>
          <w:color w:val="000000"/>
          <w:sz w:val="18"/>
          <w:szCs w:val="18"/>
        </w:rPr>
      </w:pPr>
      <w:r>
        <w:rPr>
          <w:rFonts w:ascii="Verdana" w:hAnsi="Verdana"/>
          <w:color w:val="000000"/>
          <w:sz w:val="18"/>
          <w:szCs w:val="18"/>
        </w:rPr>
        <w:t>Законодательным Собранием</w:t>
      </w:r>
    </w:p>
    <w:p w:rsidR="00893DCB" w:rsidRDefault="00893DCB" w:rsidP="00893DCB">
      <w:pPr>
        <w:pStyle w:val="a3"/>
        <w:shd w:val="clear" w:color="auto" w:fill="E3FDFC"/>
        <w:jc w:val="right"/>
        <w:rPr>
          <w:rFonts w:ascii="Verdana" w:hAnsi="Verdana"/>
          <w:color w:val="000000"/>
          <w:sz w:val="18"/>
          <w:szCs w:val="18"/>
        </w:rPr>
      </w:pPr>
      <w:r>
        <w:rPr>
          <w:rFonts w:ascii="Verdana" w:hAnsi="Verdana"/>
          <w:color w:val="000000"/>
          <w:sz w:val="18"/>
          <w:szCs w:val="18"/>
        </w:rPr>
        <w:t>города Севастополя</w:t>
      </w:r>
    </w:p>
    <w:p w:rsidR="00893DCB" w:rsidRDefault="00893DCB" w:rsidP="00893DCB">
      <w:pPr>
        <w:pStyle w:val="a3"/>
        <w:shd w:val="clear" w:color="auto" w:fill="E3FDFC"/>
        <w:jc w:val="right"/>
        <w:rPr>
          <w:rFonts w:ascii="Verdana" w:hAnsi="Verdana"/>
          <w:color w:val="000000"/>
          <w:sz w:val="18"/>
          <w:szCs w:val="18"/>
        </w:rPr>
      </w:pPr>
      <w:r>
        <w:rPr>
          <w:rFonts w:ascii="Verdana" w:hAnsi="Verdana"/>
          <w:color w:val="000000"/>
          <w:sz w:val="18"/>
          <w:szCs w:val="18"/>
        </w:rPr>
        <w:t>20 января 2015 года</w:t>
      </w:r>
    </w:p>
    <w:p w:rsidR="00893DCB" w:rsidRDefault="00893DCB" w:rsidP="00893DCB">
      <w:pPr>
        <w:pStyle w:val="a3"/>
        <w:shd w:val="clear" w:color="auto" w:fill="E3FDFC"/>
        <w:jc w:val="center"/>
        <w:rPr>
          <w:rFonts w:ascii="Verdana" w:hAnsi="Verdana"/>
          <w:color w:val="000000"/>
          <w:sz w:val="18"/>
          <w:szCs w:val="18"/>
        </w:rPr>
      </w:pPr>
      <w:r>
        <w:rPr>
          <w:rFonts w:ascii="Verdana" w:hAnsi="Verdana"/>
          <w:color w:val="000000"/>
          <w:sz w:val="18"/>
          <w:szCs w:val="18"/>
        </w:rPr>
        <w:t>(в ред. Законов города Севастополя от 20.11.2015 N 199-ЗС, от 16.12.2015 N 216-ЗС)</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Раздел I</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ОБЩИЕ ПОЛОЖЕНИЯ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 Предмет регулирования настоящего Закона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Настоящий Закон устанавливает правовые, организационные и экономические основы предоставления мер социальной поддержки отдельным категориям жителей города Севастополя, в связи с принятием в Российскую Федерацию и образованием в составе Российской Федерации нового субъекта - города федерального значения Севастополя, полномочия органов государственной власти города Севастополя как субъекта Российской Федерации в сфере социального обслуживания граждан.</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 Сфера действия настоящего Закона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Настоящий Закон распространяется на лиц, имеющих место жительства на территории города Севастополя: граждан Российской Федерации, а также на иностранных граждан и лиц без гражданства (далее - граждане), за исключением норм II и IV разделов настоящего Закона, действие которых распространяется на вышеуказанных лиц, постоянно проживавших на территории города Севастополя на день принятия в Российскую Федерацию Республики Крым и образования в составе Российской Федерации новых субъектов, право которых на меры социальной защиты (поддержки) возникло на 31 декабря 2014 года. Действие норм статей 9 и 10 настоящего Закона распространяется на граждан независимо от даты возникновения права на меры социальной защиты (поддержки), установленные указанными статьями Закона.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1.1. На лиц, изменивших место жительства с территории Республики Крым на новое место жительства - город Севастополь после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распространяются нормы II и IV разделов настоящего Закона при условиях: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постоянного проживания на территории Республики Крым на день принятия в Российскую Федерацию и образования в составе Российской Федерации новых субъектов - Республики Крым и города федерального значения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наличия права на меры социальной защиты (поддержки) по состоянию на 31 декабря 2014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(часть 1.1 введена Законом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Гражданам, у которых право на меры социальной защиты (поддержки), предусмотренные настоящим Законом, возникло на 31 декабря 2014 года, указанные меры социальной защиты (поддержки) предоставляются до дня прекращения оснований, в соответствии с которыми они были установлены, или сроков, на которые они были установлены.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3. Меры социальной защиты (поддержки), предусмотренные статьей 6 и частью 9 статьи 19 настоящего Закона, по истечении срока, на который они были установлены гражданам, приобретшим данное право на 31 декабря 2014 года, сохраняются в размере, установленном законодательством, действовавшим на территории города Севастополя до 21 февраля 2014 года, и устанавливаются указанным гражданам после 31 декабря 2014 года на новый срок при наличии оснований для их предоставления и обращения гражданина.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Документы, являющиеся основанием для предоставления гражданам мер социальной защиты (поддержки) в соответствии с настоящим Законом, составленные на украинском языке, принимаются без перевода на русский язык.</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Меры социальной поддержки по оплате жилья и коммунальных услуг, предусмотренные настоящим Законом, предоставляются лицам, проживающим в домах независимо от вида жилищного фонда.</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Раздел II</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ОСОБЕННОСТИ ПРАВОВОГО РЕГУЛИРОВАНИЯ ОТНОШЕНИЙ,</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СВЯЗАННЫХ С ПРЕДОСТАВЛЕНИЕМ МЕР СОЦИАЛЬНОЙ ЗАЩИТЫ</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(ПОДДЕРЖКИ) ОТДЕЛЬНЫМ КАТЕГОРИЯМ ГРАЖДАН, ПРОЖИВАЮЩИХ</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НА ТЕРРИТОРИИ ГОРОДА ФЕДЕРАЛЬНОГО ЗНАЧЕНИЯ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3. Льготы по оплате жилья и коммунальных услуг отдельным категориям граждан</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Меры социальной поддержки в виде льгот по оплате жилья и коммунальных услуг, предусмотренные частями 2 - 9 настоящей статьи, устанавливаются в качестве дополнительных к тем же льготам, установленным Федеральным законом от 12 января 1995 года N 5-ФЗ "О ветеранах" (далее - Федеральный закон "О ветеранах"), с учетом категорий граждан, определенных Федеральным законом от 22 декабря 2014 года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(далее - Федеральный закон от 22 декабря 2014 года N 421-ФЗ).</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Гражданам из числа указанных в статье 4 и пункте 3 статьи 14 Федерального закона "О ветеранах" - инвалидам Великой Отечественной войны и инвалидов боевых действий (далее - инвалиды войны), а также участникам Великой Отечественной войны и войны с империалистической Японией, которым исполнилось 85 лет и более; инвалидам с детства вследствие ранения, контузии или увечья, связанных с боевыми действиями в период Великой Отечественной войны 1941 - 1945 годов; гражданам из числа указанных в подпункте "з" подпункта 1 пункта 1 статьи 2 Федерального закона "О ветеранах"; гражданам из числа указанных в пункте 3 части 4 статьи 5 Федерального закона от 22 декабря 2014 года N 421-ФЗ; гражданам из числа указанных в подпункте 6 пункта 1 статьи 3 Федерального закона "О ветеранах"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50 процентов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3. Гражданам из числа указанных в подпунктах "а" - "ж" подпункта 1 пункта 1 статьи 2 Федерального закона "О ветеранах"; лицам, награжденным медалью "За оборону Ленинграда"; </w:t>
      </w:r>
      <w:r>
        <w:rPr>
          <w:rFonts w:ascii="Verdana" w:hAnsi="Verdana"/>
          <w:color w:val="000000"/>
          <w:sz w:val="18"/>
          <w:szCs w:val="18"/>
        </w:rPr>
        <w:lastRenderedPageBreak/>
        <w:t>лицам, награжденным знаком "Жителю блокадного Ленинграда", признанным инвалидами вследствие общего заболевания, трудового увечья и (или) других причин (кроме лиц, инвалидность которых наступила вследствие их противоправных действий),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25 процентов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25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Для членов их семей, совместно с ними проживающих, предоставляется снижение в размере 75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Гражданам из числа указанных в подпунктах 1 - 4 пункта 1 статьи 3 Федерального закона "О ветеранах" - ветеранам боевых действий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25 процентов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75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Гражданам из числа указанных в пункте 1 Указа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25 процентов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25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Для членов их семей, совместно с ними проживающих, предоставляется снижение в размере 75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Гражданам из числа указанных в пункте 1 Указа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бывшим несовершеннолетним (которым на момент заключения не исполнилось 14 лет)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(или) других причин (за исключением лиц, инвалидность которых наступила вследствие их противоправных действий),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50 процентов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7. Гражданам из числа указанных в пунктах 1, 2 части 4 статьи 5 Федерального закона от 22 декабря 2014 года N 421-ФЗ, лицам, награжденным знаком "Жителю блокадного Ленинграда" (не имеющим инвалидности), гражданам из числа указанных в подпункте 5 пункта 1 статьи 3 Федерального закона "О ветеранах", гражданам из числа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указанных в подпункте "з" подпункта 1 пункта 1 статьи 2 Федерального закона "О ветеранах",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75 процентов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75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8. Гражданам из числа указанных в пункте 6 части 1 статьи 5 Федерального закона от 22 декабря 2014 года N 421-ФЗ,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стали инвалидами вследствие общего заболевания или заболевания, полученного во время прохождения военной службы или службы в органах внутренних дел, государственной безопасности, других военных формированиях, указанных в подпункте "з" подпункта 1 пункта 1 статьи 2 Федерального закона "О ветеранах",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освобождение от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освобождение от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9. Гражданам, указанным в статье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из числа военнослужащих, лиц начальствующего и рядового состава органов Министерства внутренних дел и органов Комитета государственной безопасности СССР, Министерства внутренних дел Украины, Службы безопасности Украины, Службы внешней разведки Украины, ставших инвалидами вследствие ранения, контузии, увечья или заболевания, полученных при исполнении иных обязанностей военной службы (служебных обязанностей), связанных с ликвидацией последствий катастрофы на Чернобыльской АЭС,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катастрофы на Чернобыльской АЭС, предоставляются следующие дополнительные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50 процентов платы за жилое помещение,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Для членов их семей, совместно с ними проживающих, предоставляется освобождение от платы за коммунальные услуги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4. Меры социальной поддержки граждан, имеющих детей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Установить гражданам, имеющим детей,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пособие по беременности и родам: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а) женщинам, не подлежащим обязательному социальному страхованию на случай временной нетрудоспособности и в связи с материнством, в размере 5190,99 рубля (в случае осложненных родов или рождения двух или более детей - в размере 5767,77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женщинам, уволенным в связи с ликвидацией организации независимо от формы собственности, при условии, что она уволена не раньше 6 месяцев до приобретения права, в размере разницы между размером помощи в связи с беременностью и родами, предоставляемой в соответствии с законодательством в сфере оказания государственной помощи, действовавшим на территории города Севастополя до 21 февраля 2014 года, и суммарным размером средств на выплату пособия по беременности и родам и единовременного пособия женщинам, вставшим на учет в медицинских организациях в ранние сроки беременности, выплачиваемых в соответствии с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При усыновлении ребенка в возрасте до двух месяцев женщинами, не подлежащими обязательному социальному страхованию на случай временной нетрудоспособности и в связи с материнством, пособие по беременности и родам выплачивается в размере, равном 41 рублю за каждый день со дня усыновления ребенка и до истечения пятидесяти шести календарных дней со дня его рождения.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При усыновлении ребенка в возрасте до двух месяцев женщинами, обучающимися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также уволенными в связи с ликвидацией организации независимо от формы собственности, при условии, что она уволена не раньше 6 месяцев до приобретения права, пособие по беременности и родам выплачивается в размере разницы между размером помощи в связи с беременностью и родами, предоставляемой в соответствии с законодательством в сфере оказания государственной помощи, действовавшим на территории города Севастополя до 21 февраля 2014 года, и суммарным размером средств на выплату пособия по беременности и родам и единовременного пособия женщинам, вставшим на учет в медицинских организациях в ранние сроки беременности, выплачиваемых в соответствии с Федеральным законом "О государственных пособиях гражданам, имеющим детей".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При установлении опеки над ребенком в возрасте до двух месяцев пособие по беременности и родам выплачивается в размере, равном 41 рублю за каждый день со дня установления опеки над ребенком и до истечения пятидесяти шести календарных дней со дня его рождения;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пособие при рождении ребенка: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одному из родителей либо лицу, его заменяющему, не подлежащему обязательному социальному страхованию на случай временной нетрудоспособности и в связи с материнством: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 при рождении первого ребенка - в размере 62500,7 рубля, из них: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единовременно - в размере 27446,9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 в течение полутора лет - в размере 784,2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 с полутора до двух лет - в размере 3489,7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при рождении второго ребенка - в размере 139430,6 рубля, из них: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единовременно - в размере 27446,9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 в течение от полутора лет до четырех лет - в размере 3732,8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при рождении третьего или последующего ребенка - в размере 390686,1 рубля, из них: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единовременно - в размере 27446,9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 в течение полутора лет - в размере 986,8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 в течение от полутора до шести лет - в размере 6397,7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Лицам, не подлежащим обязательному социальному страхованию на случай временной нетрудоспособности и в связи с материнством, при условии, что второй родитель ребенка, подлежащий обязательному социальному страхованию на случай временной нетрудоспособности и в связи с материнством, не получил на этого же ребенка пособие при рождении ребенка в соответствии с Федеральным законом от 19 мая 1995 года N 81-ФЗ "О государственных пособиях гражданам, имеющим детей" за счет средств бюджета Фонда социального страхования Российской Федерации, назначается и выплачивается единовременное пособие при рождении ребенка в размере 13741,0 рубля за счет средств бюджета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 2 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2.1) размеры пособий при рождении ребенка, установленные пунктом 2 настоящей статьи, ежегодно пересматриваются с учетом размеров единовременного пособия при рождении ребенка и ежемесячного пособия по уходу за ребенком, установленных Федеральным законом "О государственных пособиях гражданам, имеющим детей", определяемых в соответствии с порядком, установленным статьей 4.2 указанного Федерального закона;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 2.1 введен Законом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2.2) для граждан, подлежащих обязательному социальному страхованию на случай временной нетрудоспособности и в связи с материнством, размер пособия при рождении ребенка рассчитывается в размере разницы между размером государственной помощи при рождении ребенка, предоставляемой семьям с детьми в соответствии с законодательством в сфере оказания государственной помощи, действовавшим на территории города Севастополя до 21 февраля 2014 года (с учетом выплаченных сумм), и суммарным размером средств на выплату единовременного пособия при рождении ребенка и ежемесячного пособия по уходу за ребенком, выплачиваемых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 государственных пособиях гражданам, имеющим детей" за счет средств Фонда социального страхования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 2.2 введен Законом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2.3) для детей, которые были помещены в государственное или муниципальное стационарное учреждение социального обслуживания, пособие при рождении ребенка выплачивается в размере, установленном для первого ребенка ежемесячно с полутора до двух лет - 3489,7 рубля. Пособие выплачивается на основании обращения администрации стационарного учреждения социального обслуживания и перечисляется на открытый в кредитной организации номинальный расчетный счет ребенка;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 2.3 введен Законом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пособие по уходу за ребенком до достижения им трехлетнего возраста: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одному из родителей ребенка, усыновителю, опекуну, бабушке, дедушке или другому родственнику, фактически осуществляющему уход за ребенком, в размере, который равняется разнице между размером прожиточного минимума для трудоспособного населения, установленным в городе федерального значения Севастополе, и размером среднемесячного совокупного дохода семьи в расчете на одно лицо за предыдущие шесть месяцев, но не менее 494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Размер пособия по уходу за ребенком до достижения им трехлетнего возраста ежегодно пересматривается с учетом темпов роста инфляции.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Пособие по уходу за ребенком до достижения им трехлетнего возраста выплачивается ежемесячно со дня назначения пособия по уходу за ребенком по день достижения ребенком трехлетнего возраста.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Усыновителям и опекунам пособие назначается не ранее чем со дня принятия решения об усыновлении или установлении опеки.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Пособие по уходу за ребенком до достижения им трехлетнего возраста предоставляется на каждого ребенка независимо от количества рожденных (усыновленных, взятых под опеку) детей в семье, по уходу за которым предоставляется помощь;</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пособие при усыновлении ребенка: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лицу, усыновившему ребенка (в случае, если усыновителями являются супруги, - одному из супругов на их усмотрение), - в размере 111199,7 рубля, из них: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единовременно - в размере 27446,9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 в течение двух лет - в размере 3489,7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вышеуказанным лицам при усыновлении ребенка-инвалида, ребенка в возрасте старше семи лет, а также детей, являющихся братьями и (или) сестрами, - в размере 15378,0 рубля, из них ежемесячно в течение двух лет - в размере 640,75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Размеры пособий при усыновлении ребенка, установленные настоящим пунктом, ежегодно пересматриваются с учетом размера единовременного пособия при передаче ребенка на воспитание в семью, установленного Федеральным законом "О государственных пособиях гражданам, имеющим детей" и определяемого в соответствии с порядком, установленным статьей 4.2 указанного Федерального закона.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случае усыновления двух и более детей пособие при усыновлении ребенка выплачивается на каждого из детей.</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5. Компенсационные выплаты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Ежемесячные компенсационные выплаты устанавливаются неработающим трудоспособным лицам и неработающим лицам, достигшим пенсионного возраста либо являющимся получателями пенсий по инвалидности, по случаю потери кормильца, за выслугу лет, а также являющимся получателями досрочной пенсии по старости, осуществляющим уход за инвалидом I, II, III группы, ребенком-инвалидом, престарелым и лицом, нуждающимся по заключению лечебного учреждения в постоянном постороннем уходе, за исключением граждан, имеющих право на компенсационную или ежемесячную выплату в соответствии с Указом Президента Российской Федерации от 26 декабря 2006 года N 1455 "О компенсационных выплатах лицам, осуществляющим уход за нетрудоспособными гражданами" и 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компенсационная выплата гражданам из числа неработающих трудоспособных лиц устанавливается исходя из величины прожиточного минимума для трудоспособного населения, устанавливаемого в городе федерального значения Севастополе, в следующих размерах: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 10 процентов - лицам, которые осуществляют уход за инвалидом II группы и престарелым лицом;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7 процентов - лицам, которые осуществляют уход за инвалидом III группы и лицом, нуждающимся по заключению лечебного учреждения в постоянном постороннем уходе.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2) Ежемесячная компенсационная выплата неработающим лицам, достигшим пенсионного возраста либо являющимся получателями пенсий по инвалидности, по случаю потери кормильца, </w:t>
      </w:r>
      <w:r>
        <w:rPr>
          <w:rFonts w:ascii="Verdana" w:hAnsi="Verdana"/>
          <w:color w:val="000000"/>
          <w:sz w:val="18"/>
          <w:szCs w:val="18"/>
        </w:rPr>
        <w:lastRenderedPageBreak/>
        <w:t>за выслугу лет, а также являющимся получателями досрочной пенсии по старости, устанавливается исходя из величины прожиточного минимума пенсионера, устанавливаемого в городе федерального значения Севастополе, в следующих размерах: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 15 процентов - лицам, которые осуществляют уход за инвалидом I группы;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10 процентов - лицам, которые осуществляют уход за инвалидом II группы, престарелым лицом и ребенком-инвалидом;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7 процентов - лицам, которые осуществляют уход за инвалидом III группы и лицом, нуждающимся по заключению лечебного учреждения в постоянном постороннем уходе.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Ежемесячная компенсационная выплата устанавливается неработающему лицу, осуществляющему уход, в отношении одного нетрудоспособного лица, независимо от численности лиц, за которыми осуществляется уход.</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целях реализации положений настоящей части к престарелым лицам относятся лица, достигшие пенсионного возраста, установленного частью 1 статьи 8 Федерального закона от 28 декабря 2013 года N 400-ФЗ "О страховых пенсиях".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Детям, ставшим инвалидами вследствие катастрофы на Чернобыльской АЭС, выплачивается единовременная компенсация за вред здоровью в размере 5056 рублей.</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6. Меры по обеспечению инвалидов и отдельных категорий граждан техническими и другими средствами реабилитации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Инвалиды обеспечиваются техническими средствами реабилитации, в том числе изготовленными по индивидуальному заказу.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Категории граждан, определенные постановлением Правительства Севастополя, обеспечиваются протезно-ортопедическими изделиями.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Перечень технических средств реабилитации, предоставляемых инвалидам, и перечень протезно-ортопедических изделий, предоставляемых отдельным категориям граждан, а также порядок обеспечения указанными средствами утверждаются Правительством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Назначение технических средств реабилитации инвалидам осуществляется федеральными учреждениями медико-социальной экспертизы, а назначение протезно-ортопедических изделий отдельным категориям граждан - медицинскими организациями, при установлении медицинских показаний.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Перечень показаний для обеспечения инвалидов техническими средствами реабилитации утверждается уполномоченным Правительством Севастополя органом исполнительной власти города Севастополя в сфере здравоохранения.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7. Дополнительное материальное обеспечение отдельных категорий граждан, имеющих право на пенсионное обеспечение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Гражданам, имеющим право на пенсию за особые заслуги перед Украиной в соответствии с законодательством, действовавшим на территории города Севастополя до 21 февраля 2014 года, к получаемым ими пенсиям (пожизненному содержанию судьи), назначенным в соответствии с федеральным законодательством Российской Федерации, с 1 января 2015 года устанавливается дополнительное ежемесячное материальное обеспечение: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1) Героям Советского Союза, Героям Украины, Героям Социалистического Труда, лицам, награжденным орденом Ленина, орденом Славы трех степеней, орденом Трудовой Славы трех степеней, четырьмя и более медалями "За отвагу", четырьмя и более орденами Украины и Союза ССР, полным кавалерам ордена "За службу Родине в Вооруженных Силах СССР", лицам, отмеченным почетным званием Украины, Союза ССР и Украинской ССР "народный", матерям, родившим пять и более детей и воспитавшим их до шестилетнего возраста (если в случае смерти </w:t>
      </w:r>
      <w:r>
        <w:rPr>
          <w:rFonts w:ascii="Verdana" w:hAnsi="Verdana"/>
          <w:color w:val="000000"/>
          <w:sz w:val="18"/>
          <w:szCs w:val="18"/>
        </w:rPr>
        <w:lastRenderedPageBreak/>
        <w:t>матери или лишения ее родительских прав воспитание детей до указанного возраста осуществлялось отцом, право на пенсию за особые заслуги предоставляется отцу), при этом учитываются дети, усыновленные в установленном законом порядке, в размере 40 процентов размера социальной пенсии, указанного в подпункте 1 пункта 1 статьи 18 Федерального закона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ветеранам войны, награжденным за боевые действия орденом, медалью "За отвагу" или медалью Ушакова, независимо от времени награждения, выдающимся спортсменам - победителям Олимпийских и Паралимпийских игр, Всемирных игр глухих, чемпионам и рекордсменам мира и Европы, космонавтам, совершившим полет в космос, членам летно-испытательных экипажей самолетов, народным депутатам Украины, депутатам Союза ССР и Украинской ССР, членам Кабинета Министров Украины и Правительства бывшей Украинской ССР в размере 35 процентов размера социальной пенсии, указанного в пункте 1 части 1 статьи 18 Федерального закона "О государственном пенсионном обеспечении в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лицам, отмеченным почетным званием Украины, Союза ССР и Украинской ССР "заслуженный", государственными премиями Украины, Союза ССР и Украинской ССР, награжденным одним из орденов Украины или Союза ССР, Почетной грамотой Президиума Верховного Совета Украинской ССР или Грамотой Президиума Верховного Совета Украинской ССР, а также лицам, которым до 1 января 1992 года были установлены персональные пенсии союзного или республиканского значения, депутатам четырех и более созывов Верховного Совета Автономной Республики Крым, областных, Киевского и Севастопольского городских советов, районных, районных в городах, городских советов городов областного значения в Украине и в Украинской ССР в размере 25 процентов размера социальной пенсии, указанного в пункте 1 части 1 статьи 18 Федерального закона "О государственном пенсионном обеспечении в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в случае смерти граждан из числа лиц, указанных в пунктах 1 - 3 настоящей части, нетрудоспособным членам их семей к получаемой пенсии устанавливается социальная выплата в процентном отношении к дополнительному ежемесячному материальному обеспечению, установленному (которое могло быть установлено) умершему кормильцу: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 при наличии одного нетрудоспособного члена семьи - 70 процентов;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при наличии двух и более - 90 процентов;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нетрудоспособными членами семьи граждан, указанных в пунктах 1 - 3 настоящей части, признаются лица, являющиеся таковыми в соответствии с законодательством, действовавшим на территории города Севастополя до 21 февраля 2014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при изменении (индексации) в соответствии с законодательством Российской Федерации размера социальной пенсии, указанного в пункте 1 части 1 статьи 18 Федерального закона "О государственном пенсионном обеспечении в Российской Федерации", одновременно повышается размер выплачиваемого дополнительного ежемесячного материального обеспечения (социальной выплаты);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7) гражданам из числа лиц, указанных в пунктах 1 - 3 настоящей части, членам их семей, одновременно имеющим право на дополнительное ежемесячное материальное обеспечение в соответствии с настоящей частью, на дополнительное ежемесячное материальное обеспечение за особые заслуги перед городом Севастополем в соответствии с иными нормативными правовыми актами города Севастополя либо в соответствии с Федеральным законом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назначается дополнительное ежемесячное материальное обеспечение в соответствии с настоящей частью либо одна из иных указанных выплат по их выбору;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8) выплата дополнительного ежемесячного материального обеспечения (социальной выплаты) прекращается в случаях лишения наград и званий, являющихся основанием для установления такого материального обеспечения (социальной выплаты), установления недостоверных или необоснованных данных, на основании которых было назначено дополнительное ежемесячное материальное обеспечение (социальная выплата).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2. Гражданам, имеющим право на пенсионное обеспечение с применением норм законодательства Украины о государственной службе, действовавшего на территории города Севастополя до 21 февраля 2014 года, с 1 января 2015 года к страховой пенсии, назначенной в соответствии с Федеральным законом от 28 декабря 2013 года N 400-ФЗ "О страховых пенсиях", устанавливается ежемесячное материальное обеспечение: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лицам, которым на 31 декабря 2014 года назначена пенсия, размер ежемесячного материального обеспечения определяется в размере разницы между размером пенсии, получаемой ими на указанную дату, без учета выплат, предусмотренных Указом Президента Российской Федерации от 31 марта 2014 года N 192 "О мерах государственной поддержки граждан, являющихся получателями пенсий на территориях Республики Крым и г. Севастополя", и размером страховой пенсии, фиксированной выплаты к страховой пенсии и повышений фиксированной выплаты к страховой пенсии, определенных в соответствии с Федеральным законом от 28 декабря 2013 года N 400-ФЗ "О страховых пенсиях";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лицам, имеющим право на пенсию по состоянию на 31 декабря 2014 года включительно, но не обратившимся за ней на указанную дату, лицам, не достигшим на 31 декабря 2014 года возраста, при котором такая пенсия назначается, а также нетрудоспособным членам семей умершего получателя ежемесячного материального обеспечения (за исключением членов семьи, получающих ежемесячное материальное обеспечение в соответствии с пунктом 1 настоящей части) ежемесячное материальное обеспечение устанавливается с применением норм законодательства о государственной службе, действовавшего на территории города Севастополя до 21 февраля 2014 года. При этом размер ежемесячного материального обеспечения определяется как разница между размером, определенным с применением норм указанного законодательства, и размером страховой пенсии, фиксированной выплаты к страховой пенсии и повышений фиксированной выплаты к страховой пенсии, определенных в соответствии с Федеральным законом от 28 декабря 2013 года N 400-ФЗ "О страховых пенсиях".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Ежемесячное материальное обеспечение индексируется в размерах и сроки, предусмотренные для индексации пенсий за выслугу лет государственных гражданских служащих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Ежемесячное материальное обеспечение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При последующем увольнении с государственной службы Российской Федерации или освобождении от указанных должностей выплата ежемесячного материального обеспечения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Лицам, имеющим одновременно право на ежемесячное материальное обеспечение в соответствии с настоящей частью, на пенсию за выслугу лет, ежемесячное пожизненное содержание, ежемесячную доплату к пенсии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ежемесячное материальное обеспечение в соответствии с настоящей частью или одна из иных указанных выплат по их выбору.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3. Если при расчете размера пенсии лицам из числа инвалидов с детства и детей-инвалидов, которые на 31 декабря 2014 года являлись получателями государственной социальной помощи, предусмотренной законодательством, действовавшим на территории города Севастополя до 21 февраля 2014 года, и одновременно получателями пенсии по случаю потери кормильца, размер пенсии в соответствии с федеральным законодательством Российской Федерации не достигнет совокупного размера выплат на 31 декабря 2014 года, то с 1 января 2015 года таким лицам устанавливается дополнительное ежемесячное материальное обеспечение. Размер дополнительного ежемесячного материального обеспечения определяется как разница между совокупным суммарным размером пенсии по случаю потери кормильца, ежемесячной выплаты к </w:t>
      </w:r>
      <w:r>
        <w:rPr>
          <w:rFonts w:ascii="Verdana" w:hAnsi="Verdana"/>
          <w:color w:val="000000"/>
          <w:sz w:val="18"/>
          <w:szCs w:val="18"/>
        </w:rPr>
        <w:lastRenderedPageBreak/>
        <w:t>этой пенсии, установленной Указом Президента Российской Федерации от 31 марта 2014 года N 192 "О мерах государственной поддержки граждан, являющихся получателями пенсий на территориях Республики Крым и г. Севастополя", государственной социальной помощи по состоянию на 31 декабря 2014 года и размером пенсии, назначенной с 1 января 2015 года в соответствии с законодательством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8. Меры социальной поддержки граждан, работающих в особых условиях труда и имеющих право на досрочное назначение пенсии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Граждане, имеющие право на досрочное назначение пенсии, в том числе при наличии необходимого стажа, дающего право на ее назначение, выработанного на 31 декабря 2014 года, в соответствии с законодательством, действовавшим на территории города Севастополя до 21 февраля 2014 года, и до достижения возраста, дающего право на страховую пенсию по старости (мужчины - 60 лет и женщины - 55 лет), а в отдельных случаях - до возникновения права на досрочное назначение страховой пенсии либо иной пенсии по старости в соответствии с федеральным законодательством Российской Федерации, имеют право на ежемесячную социальную выплату в порядке, установленном Правительством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Ежемесячная социальная выплата устанавливается до достижения возраста мужчинами 60 лет и женщинами 55 лет, а также до возникновения права на назначение иной пенсии по старости в соответствии с законодательством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трактористам-машинистам, непосредственно занятым в производстве сельскохозяйственной продукции в колхозах, совхозах, других предприятиях сельского хозяйства: мужчинам - по достижении 55 лет и при общем стаже работы не менее 25 лет, из них не менее 20 лет на указанной работе; женщинам - по достижении 50 лет и при общем стаже работы не менее 20 лет, из них не менее 15 лет на указанной работе, в размере 5000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женщинам, работающим доярками (операторами машинного доения), свинарками-операторами в колхозах, совхозах, других предприятиях сельского хозяйства, - по достижении 50 лет и при стаже указанной работы не менее 20 лет при условии выполнения установленных норм обслуживания, в размере 5000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женщинам, занятым в течение полного сезона на выращивании, сборе и послеуборочной обработке табака, - после достижения 50 лет и при стаже указанной работы не менее 20 лет, в размере 5000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женщинам, которые работают в сельскохозяйственном производстве и воспитали пятерых и больше детей, - независимо от возраста и трудового стажа, в размере 5500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спортсменам - заслуженным мастерам спорта, мастерам спорта международного класса - членам сборных команд при общем стаже работы не менее 20 лет, в размере 4500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водителям тяжеловесных автомобилей, занятым в технологическом процессе тяжелых и вредных производств: мужчинам - по достижении 55 лет и при стаже работы 25 лет, в том числе на указанной работе не менее 12 лет 6 месяцев; женщинам - после достижения 50 лет и при стаже работы 20 лет, в том числе на указанной работе не менее 10 лет, в размере 6000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7) работникам, непосредственно занятым полный рабочий день в металлургии, имевшим право на пенсию независимо от возраста, если они были заняты на этих работах не менее 25 лет, а работникам ведущих профессий на этих работах: сталеварам, горновым, агломератчикам, вальцовщикам горячего проката, обработчикам поверхностных дефектов металла (огневым средством вручную) на горячих участках, машинистам кранов металлургического производства (отделений нагревательных колодцев и стрипперных отделений) - при условии, если они были заняты на этих работах не менее 20 лет; работникам, непосредственно занятым полный рабочий день на подземных работах (включая личный состав горноспасательных частей) на шахтах по добыче угля, сланца, руды и других полезных ископаемых, которые реструктуризируются или находятся в стадии ликвидации, но не более 2 лет, в размере 14000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8) лицам, достигшим возраста: мужчины - 63 лет, женщины - 58 лет, получавшим социальную пенсию и (или) имевшим право на нее, в размере 3700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9) работникам, имеющим право на досрочный выход на пенсию в соответствии с законодательством, действовавшим на территории города Севастополя до 21 февраля 2014 года, и уволенным в связи с изменениями в организации производства, в том числе ликвидацией, реорганизацией, перепрофилированием предприятия, сокращением численности или штата работников, и военнослужащим, уволенным с военной службы в связи с сокращением численности или штата без права на пенсию, которым на день увольнения осталось не более полутора лет до пенсионного возраста, предоставлено право на досрочный выход на пенсию за полтора года до достижения пенсионного возраста, в случае регистрации в службе занятости и отсутствия подходящей работы и при наличии страхового стажа мужчины - 35 лет, женщины - 30 лет, в размере 10200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10) лицам, работавшим с момента катастрофы на Чернобыльской АЭС до 1 июля 1986 года не менее 14 календарных дней или не менее трех месяцев в течение 1986 - 1987 годов за пределами зоны отчуждения на работах с особо вредными условиями труда (по радиационному фактору), связанными с ликвидацией последствий катастрофы на Чернобыльской АЭС, которые выполнялись по правительственным заданиям, в размере 6500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11) лицам, постоянно проживавшим или постоянно проживающим либо постоянно работавшим или постоянно работающим в зоне безусловного (обязательного) отселения, при условии, что они по состоянию на 1 января 1993 года прожили или отработали в этой зоне не менее 2 лет, в размере 6500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12) лицам, постоянно проживавшим или постоянно проживающим либо постоянно работавшим или постоянно работающим в зоне гарантированного добровольного отселения, при условии, что они по состоянию на 1 января 1993 года прожили или отработали в этой зоне не менее 3 лет, в размере 5850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13) лицам, постоянно проживавшим или постоянно проживающим либо постоянно работавшим или постоянно работающим в зоне усиленного радиологического контроля, при условии, что они по состоянию на 1 января 1993 года прожили или отработали в этой зоне не менее 4 лет, в размере 5850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14) участникам ликвидации последствий катастрофы на Чернобыльской АЭС, отработавшим на подземных работах, на работах с особо вредными и особо тяжелыми условиями труда по Списку N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утвержденному постановлением Кабинета Министров СССР от 26 января 1991 года N 10 (мужчины - 10 лет и более, женщины - 7 лет 6 месяцев и более), в размере 6500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15) участникам ликвидации последствий катастрофы на Чернобыльской АЭС, отработавшим на других работах с вредными и тяжелыми условиями труда по Списку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утвержденному постановлением Кабинета Министров СССР от 26 января 1991 года N 10 (проработавшим на указанных работах: мужчины - 12 лет 6 месяцев и более, женщины - 10 лет и более), в размере 6500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16) лицам, потерпевшим от катастрофы на Чернобыльской АЭС, отработавшим на подземных работах, на работах с особо вредными и особо тяжелыми условиями труда по Списку N 1 (проработавшим на указанных работах: мужчины - 10 лет и более, женщины - 7 лет 6 месяцев и более), в размере 6500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17) лицам, потерпевшим от катастрофы на Чернобыльской АЭС, отработавшим на работах с вредными и тяжелыми условиями труда по Списку N 2 (проработавшим на указанных работах: мужчины - 12 лет 6 мес. и более, женщины - 10 лет и более), в размере 6500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Размер ежемесячной социальной выплаты подлежит индексации один раз в год с 1 апреля текущего года, исходя из установленного федеральным законом о бюджете на очередной финансовый год и на плановый период прогнозируемого уровня инфляции.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Ежемесячная социальная выплата назначается при условии оставления оплачиваемой работы и (или) иной деятельности.</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lastRenderedPageBreak/>
        <w:t>Статья 9. Единовременное пособие на погребение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Установить дополнительное единовременное пособие к социальному пособию на погребение граждан, предоставляемому в соответствии с Федеральным законом от 12 января 1996 года N 8-ФЗ "О погребении и похоронном деле":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на граждан, подлежавших обязательному социальному страхованию на случай временной нетрудоспособности и в связи с материнством на день смерти, а также на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находившихся на их иждивении, проживавших на дату смерти в городе Севастополе, в размере 3358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на пенсионеров, не подлежавших обязательному социальному страхованию на случай временной нетрудоспособности и в связи с материнством на день смерти, проживавших на дату смерти в городе Севастополе, в размере 5951 рубль.</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Размер дополнительного единовременного пособия на погребение подлежит последующей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ежегодно, с 1 января года, следующего за годом вступления в силу настоящего Закона.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Получателями дополнительного единовременного пособия на погребение являются супруг (супруга), близкие родственники, иные родственники, законные представители умершего или иного лица, взявшего на себя обязанность осуществить погребение умершего.</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10. Пособие по уходу за ребенком-инвалидом в период его санаторно-курортного лечения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Осуществлять выплату пособия по уходу за ребенком-инвалидом одному из родителей (усыновителей) или опекуну (попечителю) из числа работающих граждан, подлежащих обязательному социальному страхованию на случай временной нетрудоспособности и в связи с материнством, сопровождающему ребенка-инвалида в возрасте до 18 лет в период его санаторно-курортного лечения, в размере 8000 рублей.</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11. Дополнительные виды выплат лицам, подлежавшим общеобязательному государственному социальному страхованию от несчастного случая на производстве и профессионального заболевания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Лицам, подлежавшим общеобязательному государственному социальному страхованию от несчастного случая на производстве и профессионального заболевания, которым на 31 декабря 2014 года установлены дополнительные виды выплат в соответствии с законодательством, действующим на территории города Севастополя до 31 декабря 2014 года включительно, осуществлять их выплаты до прекращения оснований, в соответствии с которыми они были установлены, или сроков, на которые они были установлены, в следующих размерах: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оплата дополнительного питания - в установленном размере в зависимости от рациона питания;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оплата постоянного постороннего ухода - в размере 2314,2 рубля в месяц;</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оплата постороннего специального медицинского ухода - в размере 3728,4 рубля в месяц;</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оплата постороннего бытового ухода - в размере 932,10 рубля в месяц;</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оплата расходов на транспортное обслуживание - в размере 1070,6 рубля в год.</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2. Для лиц, указанных в части 1 настоящей статьи, которым оплачиваются расходы на посторонний специальный медицинский и (или) посторонний бытовой уход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размеры выплат, указанных в пунктах 3 и 4 части 1 настоящей статьи, рассчитываются в размере разницы между суммами размеров этих выплат, установленных в пунктах 3 и 4 части 1 настоящей статьи, и </w:t>
      </w:r>
      <w:r>
        <w:rPr>
          <w:rFonts w:ascii="Verdana" w:hAnsi="Verdana"/>
          <w:color w:val="000000"/>
          <w:sz w:val="18"/>
          <w:szCs w:val="18"/>
        </w:rPr>
        <w:lastRenderedPageBreak/>
        <w:t>суммами размеров соответствующих выплат, установленных федеральным законодательством Российской Федерации.</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Раздел III</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МЕРЫ СОЦИАЛЬНОЙ ПОДДЕРЖКИ ОТДЕЛЬНЫХ КАТЕГОРИЙ</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ГРАЖДАН, ОТНЕСЕННЫЕ К ПОЛНОМОЧИЯМ СУБЪЕКТОВ</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12. Категории граждан, которым предоставляются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Труженики тыла из числа лиц, указанных в пункте 4 части 1 статьи 2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Ветераны труда из числа лиц, указанных в части первой статьи 7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Ветераны военной службы из числа лиц, указанных в части первой статьи 5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Граждане из числа лиц, подвергшихся необоснованным репрессиям по политическим мотивам и впоследствии реабилитированных, и граждане, признанные пострадавшими от политических репрессий в соответствии с Законом Российской Федерации от 18 октября 1991 года N 1761-1 "О реабилитации жертв политических репрессий".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Работающие и проживающие в сельской местности и поселках городского типа: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медицинские и фармацевтические работники организаций здравоохранения, находящихся в ведении города Севастополя и муниципальных организаций здравоохранения;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педагогические работники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бюджета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специалисты учреждений культуры, финансируемых за счет средств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специалисты государственной ветеринарной службы.</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13. Меры социальной поддержки тружеников тыла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Гражданам, указанным в части 1 статьи 12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оплата в размере 50 процентов стоимости услуг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оплата в размере 50 процентов стоимости коммунальных услуг - в пределах нормативов потребления указанных услуг, установленных в соответствии с законодательством Российской Федерации,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4) первоочередное обслуживание лечебно-профилактическими учреждениями, предприятиями, учреждениями и организациями службы быта, общественного питания, жилищно-коммунального хозяйства, междугородного транспорта;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внеочередное устройство в учреждения социальной защиты населения, а также обслуживание службами социальной защиты населения на дому.</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14. Меры социальной поддержки ветеранов труда и ветеранов военной службы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Гражданам, указанным в частях 2 и 3 статьи 12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преимущественное право на установку квартирных телефонов;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преимущественное право на вступление в жилищно-строительные кооперативы, гаражные и гаражно-строительные кооперативы, в садоводческие товарищества.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Меры социальной поддержки, предусмотренные настоящей статьей, предоставляются лицам, получающим пенсии в соответствии с Федеральным законом от 28 декабря 2013 года N 400-ФЗ "О страховых пенсиях", а получающим пенсии либо пожизненное содержание по другим основаниям - при достижении возраста, дающего право на страховую пенсию по старости в соответствии с Федеральным законом от 28 декабря 2013 года N 400-ФЗ "О страховых пенсиях".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15. Меры социальной поддержки жертв политических репрессий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Гражданам, указанным в части 4 статьи 12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оплата в размере 50 процентов стоимости услуг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оплата в размере 50 процентов стоимости коммунальных услуг - в пределах нормативов потребления указанных услуг, установленных в соответствии с федеральным законодательством Российской Федерации,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преимущественное право на вступление в жилищно-строительные кооперативы, гаражные и гаражно-строительные кооперативы, в садоводческие товарищества;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первоочередная установка квартирного телефона.</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16. Меры социальной поддержки специалистов, работающих и проживающих в сельской местности и поселках городского типа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Гражданам, указанным в части 5 статьи 12 настоящего Закона, предоставляются бесплатные услуги за жилое помещение и бесплатные коммунальные услуги по электроснабжению и отоплению - в пределах нормативов потребления указанных услуг, установленных в соответствии с федеральным законодательством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2. Бесплатные услуги, указанные в части 1 настоящей статьи, предоставляются работникам при условии, если среднедушевой доход получателя льготы (трехмесячный расчетный период среднедушевого дохода) не превышает величины прожиточного минимума, установленного для соответствующей демографической группы населения нормативными правовыми актами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Право на получение мер социальной поддержки, предусмотренных частью первой настоящей статьи, сохраняется за специалистами, вышедшими на пенсию, которые на день выхода на пенсию проработали не менее 3 лет в сельской местности города Севастополя и продолжают проживать в сельской местности города Севастополя.</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Раздел IV</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МЕРЫ СОЦИАЛЬНОЙ ПОДДЕРЖКИ ОТДЕЛЬНЫХ КАТЕГОРИЙ</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ЖИТЕЛЕЙ ГОРОДА СЕВАСТОПОЛЯ, НЕ ПРЕДУСМОТРЕННЫЕ</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ЗАКОНОДАТЕЛЬСТВОМ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17. Категории граждан, которым предоставляются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К категориям граждан, которым предоставляются меры социальной поддержки относятся: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граждане из числа лиц, которые с 30 октября 1941 года по 4 июля 1942 года принимали участие в обороне города Севастополя и награждены медалью "За оборону Севастополя", за исключением проходивших службу в действующей армии;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граждане из числа лиц, которые во время обороны города Севастополя с 30 октября 1941 года по 4 июля 1942 года проживали на его территории;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граждане из числа лиц, которым на время окончания Второй мировой войны (2 сентября 1945 года) было менее 18 лет (дети войны);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граждане из числа инвалидов войны, участников боевых действий, участников войны, жертв нацистских преследований, членов семей погибших (умерших) ветеранов войны и жертв нацистских преследований, соответствующий статус которым был установлен согласно законодательству, действовавшему до 21 февраля 2014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не вступившие в повторный брак вдовы Героев Социалистического Труда, Героев Украины и полных кавалеров ордена Трудовой Славы;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граждане из числа ветеранов труда, имевших право на меры социальной защиты (поддержки) в соответствии с законодательством Украины в сфере государственной поддержки ветеранов труда, действовавшим на территории города Севастополя до 21 февраля 2014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7) пенсионеры из числа работников милиции, уволенных со службы по возрасту, болезни или выслуге лет и не имеющих звания ветеран органов внутренних дел, имевшие льготы по Закону Украины от 20 декабря 1990 года N 565-XII "О милиции";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8) ветераны военной службы, ветераны органов внутренних дел, ветераны налоговой милиции, ветераны государственной пожарной охраны, ветераны Государственной уголовно-исполнительной службы Украины, ветераны службы гражданской защиты, ветераны Государственной службы специальной связи и защиты информации Украины, а также их вдовы (вдовцы);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9) граждане, право которых на ежемесячную денежную помощь по уходу за инвалидом I, II группы вследствие психического заболевания возникло на 31 декабря 2014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10) пенсионеры, работавшие на предприятиях по добыче (переработке) угля;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11) инвалиды I, II групп, инвалиды III группы с нарушением органов слуха, семьи, воспитывающие детей-инвалидов до 18 лет;</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12) члены семей из числа несовершеннолетних детей, проживающие совместно с инвалидами I и (или) II групп и находящиеся на их иждивении;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13) члены семей погибших в Республике Афганистан, на атомных подводных лодках "Курск" или "Комсомолец", к которым относятся жена (муж), не вступившие в повторный брак, дети до 18 лет, родители, совместно проживавшие с погибшим, не создавшие своей семьи;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14) не вступившие в повторный брак вдовы (вдовцы) умерших участников боевых действий периода Великой Отечественной войны 1941 - 1945 годов;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15) члены семей и родители военнослужащих, погибших (умерших) или пропавших без вести во время прохождения военной службы;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16) инвалиды, состоявшие на учете в органах социальной защиты населения города Севастополя на получение автомобиля по состоянию на 21 февраля 2014 года в соответствии с законодательством, действовавшим до 21 февраля 2014 года.</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18. Меры социальной поддержки граждан из числа лиц, которым на время окончания Второй мировой войны (2 сентября 1945 года) было менее 18 лет (дети войны)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Гражданам, указанным в пункте 3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25 процентов платы за коммунальные услуги, кроме поставки твердого топлива при наличии печного отопления,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использование очередного отпуска в удобное для них время;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выплата пособия по временной нетрудоспособности в размере 100 процентов средней заработной платы независимо от стажа работы;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первоочередное отведение земельных участков для индивидуального жилищного строительства, садоводства и огородничества;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стационарная медицинская помощь в госпиталях ветеранов войны и в военно-медицинских учреждениях здравоохранения (госпиталях) - для граждан, являющихся инвалидами, при соответствующих показаниях и наличии свободных мест.</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19. Меры социальной поддержки отдельных категорий граждан</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Гражданам, указанным в пункте 1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75 процентов платы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снижение в размере 75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2. Гражданам, указанным в пункте 2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Гражданам, указанным в пункте 4 статьи 17 настоящего Закона, из числа инвалидов войны, жертв нацистских преследований, бывших малолетних (которым на момент заключения не исполнилось 14 лет) узников концентрационных лагерей, гетто и других мест принудительного содержания, признанных инвалидами от общего заболевания, трудового увечья и (или) других причин, соответствующий статус которым был установлен согласно законодательству, действовавшему до 21 февраля 2014 года,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освобождение от платы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освобождение от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первоочередное обслуживание лечебно-профилактическими учреждениями, предприятиями, учреждениями и организациями службы быта, общественного питания, жилищно-коммунального хозяйства, междугородного транспорта;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внеочередное устройство в учреждения социальной защиты населения, а также обслуживание службами социальной защиты населения на дому.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Гражданам, указанным в пункте 4 статьи 17 настоящего Закона, из числа участников боевых действий, жертв нацистских преследований, бывших несовершеннолетних (которым на момент заключения не исполнилось 18 лет) узников концентрационных лагерей, гетто, других мест принудительного содержания, а также детей, родившихся в указанных местах принудительного содержания их родителей, соответствующий статус которым был установлен согласно законодательству, действовавшему до 21 февраля 2014 года,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75 процентов платы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снижение в размере 75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первоочередное обслуживание лечебно-профилактическими учреждениями, предприятиями, учреждениями и организациями службы быта, общественного питания, жилищно-коммунального хозяйства, междугородного транспорта;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внеочередное устройство в учреждения социальной защиты населения, а также обслуживание службами социальной защиты населения на дому.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5. Гражданам, указанным в пункте 4 статьи 17 настоящего Закона, из числа участников войны, жертв нацистских преследований, бывших совершеннолетних узников концентрационных </w:t>
      </w:r>
      <w:r>
        <w:rPr>
          <w:rFonts w:ascii="Verdana" w:hAnsi="Verdana"/>
          <w:color w:val="000000"/>
          <w:sz w:val="18"/>
          <w:szCs w:val="18"/>
        </w:rPr>
        <w:lastRenderedPageBreak/>
        <w:t>лагерей, гетто, других мест принудительного содержания, лиц, которые были насильственно вывезены на принудительные работы, детей партизан, подпольщиков, других участников борьбы с национал-социалистическим режимом в тылу врага, членов семей погибших (умерших) ветеранов войны и жертв нацистских преследований, соответствующий статус которым был установлен согласно законодательству, действовавшему до 21 февраля 2014 года,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первоочередное обслуживание лечебно-профилактическими учреждениями, предприятиями, учреждениями и организациями службы быта, общественного питания, жилищно-коммунального хозяйства, междугородного транспорта;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внеочередное устройство в учреждения социальной защиты населения, а также обслуживание службами социальной защиты населения на дому.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Гражданам, указанным в пункте 5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освобождение от платы за жилое помещение в пределах социальной нормы площади жилья,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освобождение от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7. Гражданам, указанным в пунктах 6, 8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ежемесячная денежная выплата в размере 500,0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преимущественное право на установку квартирных телефонов;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преимущественное право на вступление в жилищно-строительные кооперативы, гаражные и гаражно-строительные кооперативы, в садоводческие товарищества.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Предусмотренные настоящей частью меры социальной поддержки гражданам, указанным в пункте 6 статьи 17 настоящего Закона, предоставляются лицам, получающим пенсии в соответствии с Федеральным законом от 28 декабря 2013 года N 400-ФЗ "О страховых пенсиях", а получающим пенсии либо пожизненное содержание по другим основаниям - при достижении возраста, дающего право на страховую пенсию по старости в соответствии с указанным Федеральным законом.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8. Гражданам, указанным в пункте 7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50 процентов платы за жилое помещение в пределах социальной нормы площади жилья, в том числе членам их семей, совместно с ними проживающим. Лицам, проживающим в сельской местности и в поселках городского типа, предоставляется освобождение от платы за жилое помещение в пределах социальной нормы площади жилья;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2)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 в том числе членам их семей, совместно с ними проживающим. Лицам, проживающим в сельской местности и в поселках городского типа, предоставляется освобождение от оплаты освещения и отопления жилых помещений в пределах нормативов потребления коммунальных услуг.</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9. Гражданам, указанным в пункте 9 статьи 17 настоящего Закона, совместно проживающим с инвалидом I или II группы вследствие психического заболевания, предоставляется ежемесячная денежная помощь на уход за ним.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10. Гражданам, указанным в пункте 10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обеспечение топливом, приобретаемым в пределах норм, установленных для продажи населению;</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компенсация оплаты получателю льготы в денежном выражении за электроэнергию, газ и центральное отопление.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11. Гражданам, указанным в пункте 11 статьи 17 настоящего Закона, не подпадающим под действие статьи 17 Федерального закона от 24 ноября 1995 года N 181-ФЗ "О социальной защите инвалидов в Российской Федерации" и не проживающим в домах государственного или муниципального жилищного фонда, предоставляется снижение в размере 50 процентов платы за жилое помещение.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12. Гражданам, указанным в пункте 12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50 процентов платы за жилое помещение;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13. Гражданам, указанным в пункте 13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освобождение от платы за жилое помещение в пределах социальной нормы площади жилья;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освобождение от платы за коммунальные услуги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14. Гражданам, указанным в пункте 14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50 процентов платы за жилое помещение в пределах социальной нормы площади жилья;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15. Гражданам, указанным в пункте 15 статьи 17 настоящего Закона, предоставляются следующие меры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снижение в размере 50 процентов платы за жилое помещение в пределах социальной нормы площади жилья;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снижение в размере 50 процентов платы за коммунальные услуги - в пределах нормативов потребления указанных услуг, установленных в соответствии с федеральным законодательством.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16. Гражданам, указанным в пункте 16 статьи 17 настоящего Закона, предоставляется единовременная денежная компенсация вместо не предоставленного органами социальной </w:t>
      </w:r>
      <w:r>
        <w:rPr>
          <w:rFonts w:ascii="Verdana" w:hAnsi="Verdana"/>
          <w:color w:val="000000"/>
          <w:sz w:val="18"/>
          <w:szCs w:val="18"/>
        </w:rPr>
        <w:lastRenderedPageBreak/>
        <w:t>защиты автомобиля. Порядок выплаты и размер компенсации определяются Правительством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20. Меры социальной поддержки родителям на детей, пострадавших вследствие катастрофы на Чернобыльской АЭС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Родителям на детей дошкольного возраста (но не старше 8 лет), потерпевшим вследствие катастрофы на Чернобыльской АЭС, выплачивается ежемесячное пособие: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посещающим дошкольные учебные учреждения: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 в возрасте до 3 лет - в размере 54 рубля;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в возрасте от 3 до 8 лет - в размере 106 рублей (пропорционально дням непосещения);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не посещающим дошкольные учебные учреждения: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 в возрасте до 3 лет - в размере 196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в возрасте от 3 лет до поступления в школу - в размере 290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Родителям на детей школьного возраста, родившимся после 26 апреля 1986 года от отца, который на время наступления беременности матери имеет основания относиться к гражданам, получившим или перенесшим лучевую болезнь, другие заболевания, и инвалидам вследствие катастрофы на Чернобыльской АЭС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или матери, которая на момент наступления или во время беременности имеет основания относиться к гражданам, получившим или перенесшим лучевую болезнь, другие заболевания, и инвалидам вследствие катастрофы на Чернобыльской АЭС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а также на каждого ребенка, проживавшего в зоне безусловного (обязательного) отселения с момента аварии до принятия постановления об отселении из нее, независимо от других выплат осуществляется ежемесячная выплата на каждого ребенка в размере 66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Семьям на каждого ребенка школьного возраста, ставшего инвалидом или находящегося на диспансерном учете в связи с заболеванием в результате катастрофы на Чернобыльской АЭС, а также детям школьного возраста, родители которых стали инвалидами I или II группы или умерли вследствие катастрофы на Чернобыльской АЭС, вместо выплаты, предусмотренной частью 8 настоящей статьи, в случае если такие дети не находятся на полном государственном обеспечении, осуществляется ежемесячная выплата в размере 128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Родителям пострадавших вследствие катастрофы на Чернобыльской АЭС детей, не посещающих детские дошкольные учреждения (не числящихся в списочном составе этих заведений), если дети не находятся на полном государственном обеспечении, выплачивается ежемесячная денежная компенсация в размере 908 рублей на каждого ребенка.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Родителям на детей-инвалидов, имеющих связь заболевания с последствиями катастрофы на Чернобыльской АЭС, которые не питаются в школе, осуществляется ежемесячная денежная выплата в размерах: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 от 6 до 10 лет - 720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от 11 до 14 лет - 740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от 15 до 18 лет - 760 рублей.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Органы социальной защиты населения компенсируют отделам дошкольного образования родительскую плату в размере 50 процентов в городской местности и 30 процентов в сельской местности от стоимости питания ребенка в день.</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lastRenderedPageBreak/>
        <w:t>Раздел V</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ДОПОЛНИТЕЛЬНЫЕ МЕРЫ СОЦИАЛЬНОЙ ПОДДЕРЖКИ ОТДЕЛЬНЫХ</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КАТЕГОРИЙ ГРАЖДАН, ПРЕДОСТАВЛЕНИЕ КОТОРЫХ НЕ ПРЕДУСМОТРЕНО</w:t>
      </w:r>
    </w:p>
    <w:p w:rsidR="00893DCB" w:rsidRDefault="00893DCB" w:rsidP="00893DCB">
      <w:pPr>
        <w:pStyle w:val="a3"/>
        <w:shd w:val="clear" w:color="auto" w:fill="E3FDFC"/>
        <w:jc w:val="center"/>
        <w:rPr>
          <w:rFonts w:ascii="Verdana" w:hAnsi="Verdana"/>
          <w:color w:val="000000"/>
          <w:sz w:val="18"/>
          <w:szCs w:val="18"/>
        </w:rPr>
      </w:pPr>
      <w:r>
        <w:rPr>
          <w:rStyle w:val="a4"/>
          <w:rFonts w:ascii="Verdana" w:hAnsi="Verdana"/>
          <w:color w:val="000000"/>
          <w:sz w:val="18"/>
          <w:szCs w:val="18"/>
        </w:rPr>
        <w:t>ЗАКОНОДАТЕЛЬСТВОМ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21. Категории граждан, которым предоставляются меры социальной поддержки в виде бесплатного проезда в городском пассажирском транспорте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К категориям граждан, которым предоставляются меры социальной поддержки в виде бесплатного проезда в городском пассажирском транспорте, относятся: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инвалиды Великой Отечественной войны и инвалиды боевых действий из числа лиц, указанных в статье 4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ветераны Великой Отечественной войны из числа лиц, указанных в статье 2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ветераны боевых действий из числа лиц, указанных в статье 3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из числа лиц, указанных в пункте 3 статьи 14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члены семей погибших (умерших) из числа лиц, указанных в статье 21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бывшие несовершеннолетние узники фашизма из числа лиц, определенных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7) инвалиды и семьи, имеющие детей-инвалидов, в соответствии со статьей 17 Федерального закона от 24 ноября 1995 года N 181-ФЗ "О социальной защите инвалидов в Российской Федерации";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8) граждане, подвергшиеся воздействию радиации вследствие катастрофы на Чернобыльской АЭС, из числа лиц, указанных в пунктах 1 - 4 части 1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9) дети и подростки, страдающие болезнями вследствие катастрофы на Чернобыльской АЭС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катастрофы на Чернобыльской АЭС или обусловленных генетическими последствиями радиоактивного облучения одного из родителей;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10) граждане из подразделений особого риска, в том числе имеющие инвалидность;</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 xml:space="preserve">11) граждане, указанные в статье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w:t>
      </w:r>
      <w:r>
        <w:rPr>
          <w:rFonts w:ascii="Verdana" w:hAnsi="Verdana"/>
          <w:color w:val="000000"/>
          <w:sz w:val="18"/>
          <w:szCs w:val="18"/>
        </w:rPr>
        <w:lastRenderedPageBreak/>
        <w:t>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12) семьи, потерявшие кормильца из числа граждан, указанных в статьях 2 и 3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13) граждане, получившие суммарную (накопленную) эффективную дозу облучения, предусмотренную статьей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14) ветераны труда из числа лиц, указанных в пункте 1 статьи 7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15) ветераны военной службы из числа лиц, указанных в пункте 1 статьи 5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16) граждане из числа лиц, подвергшихся необоснованным репрессиям по политическим мотивам и впоследствии реабилитированных, а также граждане, признанные пострадавшими от политических репрессий в соответствии с Законом Российской Федерации от 18 октября 1991 года N 1761-1 "О реабилитации жертв политических репрессий";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17) граждане из числа лиц, которые с 30 октября 1941 года по 4 июля 1942 года принимали участие в обороне города Севастополя и были награждены медалью "За оборону Севастополя", за исключением граждан, проходивших службу в действующей армии;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18) граждане из числа лиц, которые во время обороны города Севастополя с 30 октября 1941 года по 4 июля 1942 года проживали на его территории;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19) граждане из числа лиц, которым на время окончания Второй мировой войны (2 сентября 1945 года) было менее 18 лет (дети войны);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20) граждане из числа инвалидов войны, участников боевых действий, участников войны, жертв нацистских преследований, членов семей погибших (умерших) ветеранов войны и жертв нацистских преследований, соответствующий статус которым был установлен согласно законодательству, действовавшему до 21 февраля 2014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21) не вступившие в повторный брак вдовы Героев Социалистического Труда, Героев Украины и полных кавалеров ордена Трудовой Славы;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22) граждане из числа ветеранов труда, имевших право на меры социальной защиты (поддержки) в соответствии с законодательством Украины в сфере государственной поддержки ветеранов труда, действовавшим на территории города Севастополя до 21 февраля 2014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23) ветераны военной службы, ветераны органов внутренних дел, ветераны налоговой милиции, ветераны государственной пожарной охраны, ветераны Государственной уголовно-исполнительной службы Украины, ветераны службы гражданской защиты, ветераны Государственной службы специальной связи и защиты информации Украины;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24) вдовы (вдовцы), родители Героев Советского Союза, Героев Российской Федерации и полных кавалеров ордена Славы;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25) дети из многодетных семей;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26) пенсионеры по возрасту;</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27) дети-сироты и дети, оставшиеся без попечения родителей, лица из числа детей-сирот и детей, оставшихся без попечения родителей, обучающиеся за счет средств бюджета города Севастополя по основным образовательным программам.</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22. Бесплатный проезд для отдельных категорий граждан</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Гражданам, указанным в статье 21 настоящего Закона, предоставляется право бесплатного проезда всеми видами городского пассажирского транспорта (за исключением такси всех видов), автомобильным транспортом общего пользования в сельской местности, а также железнодорожным транспортом пригородного сообщения и автобусами пригородных маршрутов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К видам городского пассажирского транспорта, указанным в части 1 настоящей статьи, относятся: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наземный электротранспорт (троллейбусы);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автобусы на маршрутах общего пользования;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катера и паромы, осуществляющие морские внутригородские пассажирские перевозки.</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22.1. Специальная мера социальной поддержки отдельных категорий граждан "Социальное такси"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(введена Законом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Специальная мера социальной поддержки отдельных категорий граждан "Социальное такси" - дополнительная мера социальной поддержки граждан, реализуемая в виде предоставления транспортных услуг с использованием транспортных средств, оборудованных специальными техническими средствами, позволяющими осуществлять перевозку лиц с ограниченными физическими возможностями и средств их передвижения, за плату в размере 50 процентов стоимости услуги.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Специальная мера социальной поддержки "Социальное такси" предоставляется гражданам, которые относятся к следующим категориям: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инвалиды I группы;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инвалиды II - III группы, имеющие ограничение способности к передвижению;</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инвалиды II группы по зрению;</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дети-инвалиды;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инвалиды войны;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6) родители, иные законные представители детей-инвалидов в возрасте до 18 лет при сопровождении детей-инвалидов;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7) лица, сопровождающие инвалидов при их перевозке;</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8) лица старше 80 лет, имеющие III группу инвалидности.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Порядок предоставления специальной меры социальной поддержки отдельным категориям граждан "Социальное такси" определяется Правительством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4. Согласование тарифов на оказание транспортной услуги "Социальное такси" осуществляется ежегодно уполномоченным органом исполнительной власти города Севастополя в области государственного регулирования тарифов.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(часть 4 введена Законом города Севастополя от 16.12.2015 N 216-ЗС)</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23. Разовая денежная помощь отдельным категориям жителей города Севастополя ко Дню Победы 9 мая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Установить ежегодную выплату разовой денежной помощи ко Дню Победы 9 мая следующим категориям жителей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инвалидам войны и бывшим, прежним, малолетним (которым на момент заключения не исполнилось 14 лет) узникам концентрационных лагерей, гетто и других мест принудительного содержания, признанным инвалидами от общего заболевания, трудового увечья и по другим причинам;</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участникам боевых действий и бывшим несовершеннолетним (которым на момент заключения не исполнилось 18 лет) узникам концентрационных лагерей, гетто, других мест принудительного содержания, а также детям, которые родились в указанных местах принудительного содержания их родителей;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лицам, которые имеют особые заслуги перед Родиной;</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4) членам семей погибших и женам (мужьям) умерших инвалидов войны, женам (мужьям) умерших участников боевых действий, участников войны и жертв нацистских преследований, признанных при жизни инвалидами от общего заболевания, трудового увечья и по другим причинам, которые не вступили в брак повторно;</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5) участникам войны и бывшим узникам концентрационных лагерей, гетто, других мест принудительного содержания, лицам, которые были насильственно вывезены на принудительные работы, жертвам нацистских преследований из числа детей партизан, подпольщиков, других участников борьбы с национал-социалистическим режимом в тылу врага.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Размеры ежегодных выплат определяются постановлением Правительства Севастополя в пределах бюджетных назначений, установленных бюджетом города Севастополя на соответствующий год.</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23.1. Компенсация стоимости на проведение капитального ремонта жилых помещений отдельным категориям граждан</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(введена Законом города Севастополя от 16.12.2015 N 216-ЗС)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Установить, что единовременная денежная компенсация стоимости на проведение капитального ремонта жилого помещения (его части), которое принадлежит гражданину на праве собственности или предоставлено в пользование по договору социального найма и является для него единственным жилым помещением, в размере ста тысяч рублей предоставляется лицу, относящемуся к одной из следующих категорий граждан, определенных Указом Президента Российской Федерации от 7 мая 2008 года N 714 "Об обеспечении жильем ветеранов Великой Отечественной войны 1941 - 1945 годов":</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инвалиды и ветераны Великой Отечественной войны 1941 - 1945 годов, указанные в подпункте 2 пункта 3 статьи 23.2 Федерального закона "О ветеранах";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инвалиды войны, принимавшие непосредственное участие в боевых действиях во время Великой Отечественной войны и войны с Японией 1941 - 1945 годов, статус которым установлен в соответствии с законодательством, действовавшим до 21 февраля 2014 года, из числа: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lastRenderedPageBreak/>
        <w:t>а) военнослужащих действующей армии и флота, партизан, подпольщиков, лиц вольнонаемного состава, ставших инвалидами вследствие ранения, контузии, увечья, заболевания, полученных при защите Родины;</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б) лиц, принимавших непосредственное участие в боевых действиях во время Великой Отечественной войны и войны с Японией 1941 - 1945 годов, и лиц, которые в несовершеннолетнем возрасте были призваны или добровольно вступили в ряды Советской Армии и Военно-Морского Флота во время военных призывов 1941 - 1945 годов и стали инвалидами вследствие общего заболевания или заболевания, полученного во время прохождения военной службы или службы в органах внутренних дел, государственной безопасности, других воинских формированиях.</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Право на получение единовременной денежной компенсации наступает с периодичностью не чаще одного раза в десять лет.</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Порядок предоставления единовременной денежной компенсации определяется Правительством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24. Ежемесячные пожизненные стипендии отдельным категориям жителей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Установить, что лицам из числа участников обороны Севастополя 1941 - 1942 годов и освобождения Севастополя, имеющим место жительства на территории города Севастополя, устанавливается ежемесячная пожизненная стипендия в размере 4500 рублей.</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25. Право выбора мер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(в ред. Закона города Севастополя от 20.11.2015 N 199-ЗС)</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При наличии у гражданина права на предоставление мер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города Севастополя меры социальной поддержки предоставляются по одному из оснований по выбору гражданина.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Перевод с одного основания получения мер социальной поддержки на другое производится один раз в год по заявлению гражданина о переводе, поданному до 1 октября текущего года, на период с 1 января года, следующего за годом подачи заявления.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26. Порядок предоставления мер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1. Порядок и условия предоставления гражданам мер социальной поддержки, установленных настоящим Законом, определяются Правительством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 Порядок индексации размеров ежемесячных денежных выплат, установленных настоящим Законом, определяется законом города Севастополя о бюджете города Севастополя на соответствующий год и (или) нормативными правовыми актами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3. В целях единообразного применения настоящего Закона при необходимости могут издаваться соответствующие разъяснения в порядке, определяемом Правительством города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27. Расходные обязательства по мерам социальной поддержки</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Меры социальной защиты, предусмотренные настоящим Законом, являются расходными обязательствами города федерального значения Севастополя.</w:t>
      </w:r>
    </w:p>
    <w:p w:rsidR="00893DCB" w:rsidRDefault="00893DCB" w:rsidP="00893DCB">
      <w:pPr>
        <w:pStyle w:val="a3"/>
        <w:shd w:val="clear" w:color="auto" w:fill="E3FDFC"/>
        <w:rPr>
          <w:rFonts w:ascii="Verdana" w:hAnsi="Verdana"/>
          <w:color w:val="000000"/>
          <w:sz w:val="18"/>
          <w:szCs w:val="18"/>
        </w:rPr>
      </w:pPr>
      <w:r>
        <w:rPr>
          <w:rFonts w:ascii="Verdana" w:hAnsi="Verdana"/>
          <w:b/>
          <w:bCs/>
          <w:color w:val="000000"/>
          <w:sz w:val="18"/>
          <w:szCs w:val="18"/>
        </w:rPr>
        <w:t>Статья 28. Вступление в силу настоящего Закона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Настоящий Закон вступает в силу через 10 дней после опубликования и распространяется на правоотношения, возникшие с 1 января 2015 года.</w:t>
      </w:r>
    </w:p>
    <w:p w:rsidR="00893DCB" w:rsidRDefault="00893DCB" w:rsidP="00893DCB">
      <w:pPr>
        <w:pStyle w:val="a3"/>
        <w:shd w:val="clear" w:color="auto" w:fill="E3FDFC"/>
        <w:jc w:val="right"/>
        <w:rPr>
          <w:rFonts w:ascii="Verdana" w:hAnsi="Verdana"/>
          <w:color w:val="000000"/>
          <w:sz w:val="18"/>
          <w:szCs w:val="18"/>
        </w:rPr>
      </w:pPr>
      <w:bookmarkStart w:id="0" w:name="_GoBack"/>
      <w:bookmarkEnd w:id="0"/>
      <w:r>
        <w:rPr>
          <w:rFonts w:ascii="Verdana" w:hAnsi="Verdana"/>
          <w:color w:val="000000"/>
          <w:sz w:val="18"/>
          <w:szCs w:val="18"/>
        </w:rPr>
        <w:lastRenderedPageBreak/>
        <w:t>Губернатор города Севастополя</w:t>
      </w:r>
    </w:p>
    <w:p w:rsidR="00893DCB" w:rsidRDefault="00893DCB" w:rsidP="00893DCB">
      <w:pPr>
        <w:pStyle w:val="a3"/>
        <w:shd w:val="clear" w:color="auto" w:fill="E3FDFC"/>
        <w:jc w:val="right"/>
        <w:rPr>
          <w:rFonts w:ascii="Verdana" w:hAnsi="Verdana"/>
          <w:color w:val="000000"/>
          <w:sz w:val="18"/>
          <w:szCs w:val="18"/>
        </w:rPr>
      </w:pPr>
      <w:r>
        <w:rPr>
          <w:rFonts w:ascii="Verdana" w:hAnsi="Verdana"/>
          <w:color w:val="000000"/>
          <w:sz w:val="18"/>
          <w:szCs w:val="18"/>
        </w:rPr>
        <w:t>С.И.МЕНЯЙЛО</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Севастополь</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23 января 2015 года</w:t>
      </w:r>
    </w:p>
    <w:p w:rsidR="00893DCB" w:rsidRDefault="00893DCB" w:rsidP="00893DCB">
      <w:pPr>
        <w:pStyle w:val="a3"/>
        <w:shd w:val="clear" w:color="auto" w:fill="E3FDFC"/>
        <w:rPr>
          <w:rFonts w:ascii="Verdana" w:hAnsi="Verdana"/>
          <w:color w:val="000000"/>
          <w:sz w:val="18"/>
          <w:szCs w:val="18"/>
        </w:rPr>
      </w:pPr>
      <w:r>
        <w:rPr>
          <w:rFonts w:ascii="Verdana" w:hAnsi="Verdana"/>
          <w:color w:val="000000"/>
          <w:sz w:val="18"/>
          <w:szCs w:val="18"/>
        </w:rPr>
        <w:t>N 106-ЗС</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84"/>
    <w:rsid w:val="000A3A84"/>
    <w:rsid w:val="00893DC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DCB"/>
    <w:rPr>
      <w:b/>
      <w:bCs/>
    </w:rPr>
  </w:style>
  <w:style w:type="character" w:customStyle="1" w:styleId="apple-converted-space">
    <w:name w:val="apple-converted-space"/>
    <w:basedOn w:val="a0"/>
    <w:rsid w:val="00893DCB"/>
  </w:style>
  <w:style w:type="character" w:styleId="a5">
    <w:name w:val="Hyperlink"/>
    <w:basedOn w:val="a0"/>
    <w:uiPriority w:val="99"/>
    <w:semiHidden/>
    <w:unhideWhenUsed/>
    <w:rsid w:val="00893D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DCB"/>
    <w:rPr>
      <w:b/>
      <w:bCs/>
    </w:rPr>
  </w:style>
  <w:style w:type="character" w:customStyle="1" w:styleId="apple-converted-space">
    <w:name w:val="apple-converted-space"/>
    <w:basedOn w:val="a0"/>
    <w:rsid w:val="00893DCB"/>
  </w:style>
  <w:style w:type="character" w:styleId="a5">
    <w:name w:val="Hyperlink"/>
    <w:basedOn w:val="a0"/>
    <w:uiPriority w:val="99"/>
    <w:semiHidden/>
    <w:unhideWhenUsed/>
    <w:rsid w:val="00893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12899</Words>
  <Characters>73530</Characters>
  <Application>Microsoft Office Word</Application>
  <DocSecurity>0</DocSecurity>
  <Lines>612</Lines>
  <Paragraphs>172</Paragraphs>
  <ScaleCrop>false</ScaleCrop>
  <Company/>
  <LinksUpToDate>false</LinksUpToDate>
  <CharactersWithSpaces>86257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2016-12-20T13:13:00Z</dcterms:created>
  <dcterms:modified xsi:type="dcterms:W3CDTF">2016-12-20T13:14:00Z</dcterms:modified>
</cp:coreProperties>
</file>