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Закон Калининградской области от 14 января 2005 г. N 487</w:t>
      </w:r>
      <w:r>
        <w:rPr>
          <w:rFonts w:ascii="Arial" w:hAnsi="Arial" w:cs="Arial"/>
          <w:color w:val="525967"/>
          <w:sz w:val="20"/>
          <w:szCs w:val="20"/>
        </w:rPr>
        <w:br/>
        <w:t>"О пособиях гражданам, имеющим детей"</w:t>
      </w:r>
      <w:r>
        <w:rPr>
          <w:rFonts w:ascii="Arial" w:hAnsi="Arial" w:cs="Arial"/>
          <w:color w:val="525967"/>
          <w:sz w:val="20"/>
          <w:szCs w:val="20"/>
        </w:rPr>
        <w:br/>
        <w:t>(с изменениями от 29 июня, 29 ноября, 21 декабря 2005 г., 7 февраля, 15 ноября 2006 г., 9 февраля, 2 мая, 1 июня, 2 ноября 2007 г., 11 ноября 2008 г.)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Принят Калининградской областной Думой третьего созыва</w:t>
      </w:r>
      <w:r>
        <w:rPr>
          <w:rFonts w:ascii="Arial" w:hAnsi="Arial" w:cs="Arial"/>
          <w:color w:val="525967"/>
          <w:sz w:val="20"/>
          <w:szCs w:val="20"/>
        </w:rPr>
        <w:br/>
        <w:t>23 декабря 2004 г.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Настоящий Закон устанавливает условия, порядок назначения и выплаты пособий семьям с детьми в связи с их рождением и воспитанием, которые обеспечивают меры дополнительной материальной поддержки граждан, проживающих на территории Калининградской области.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Глава 1. Общие положения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1. Сфера действия настоящего Закона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1. Действие настоящего Закона распространяется на:</w:t>
      </w:r>
      <w:r>
        <w:rPr>
          <w:rFonts w:ascii="Arial" w:hAnsi="Arial" w:cs="Arial"/>
          <w:color w:val="525967"/>
          <w:sz w:val="20"/>
          <w:szCs w:val="20"/>
        </w:rPr>
        <w:br/>
        <w:t>1) граждан Российской Федерации, проживающих в Калининградской области и не имеющих подтвержденного регистрацией места жительства в других субъектах Российской Федерации;</w:t>
      </w:r>
      <w:r>
        <w:rPr>
          <w:rFonts w:ascii="Arial" w:hAnsi="Arial" w:cs="Arial"/>
          <w:color w:val="525967"/>
          <w:sz w:val="20"/>
          <w:szCs w:val="20"/>
        </w:rPr>
        <w:br/>
        <w:t>2) иностранных граждан и лиц без гражданства, зарегистрированных по месту жительства в Калининградской области;</w:t>
      </w:r>
      <w:r>
        <w:rPr>
          <w:rFonts w:ascii="Arial" w:hAnsi="Arial" w:cs="Arial"/>
          <w:color w:val="525967"/>
          <w:sz w:val="20"/>
          <w:szCs w:val="20"/>
        </w:rPr>
        <w:br/>
        <w:t>3)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 после их регистрации в установленном порядке на территории Калининградской области и до приобретения гражданства Российской Федерации, но не более чем на 6 месяцев.</w:t>
      </w:r>
      <w:r>
        <w:rPr>
          <w:rFonts w:ascii="Arial" w:hAnsi="Arial" w:cs="Arial"/>
          <w:color w:val="525967"/>
          <w:sz w:val="20"/>
          <w:szCs w:val="20"/>
        </w:rPr>
        <w:br/>
        <w:t>2. Действие настоящего Закона не распространяется на:</w:t>
      </w:r>
      <w:r>
        <w:rPr>
          <w:rFonts w:ascii="Arial" w:hAnsi="Arial" w:cs="Arial"/>
          <w:color w:val="525967"/>
          <w:sz w:val="20"/>
          <w:szCs w:val="20"/>
        </w:rPr>
        <w:br/>
        <w:t>1) граждан Российской Федерации (иностранных граждан и лиц без гражданства), дети которых находятся на полном государственном обеспечении;</w:t>
      </w:r>
      <w:r>
        <w:rPr>
          <w:rFonts w:ascii="Arial" w:hAnsi="Arial" w:cs="Arial"/>
          <w:color w:val="525967"/>
          <w:sz w:val="20"/>
          <w:szCs w:val="20"/>
        </w:rPr>
        <w:br/>
        <w:t>2) граждан Российской Федерации (иностранных граждан и лиц без гражданства), лишенных родительских прав;</w:t>
      </w:r>
      <w:r>
        <w:rPr>
          <w:rFonts w:ascii="Arial" w:hAnsi="Arial" w:cs="Arial"/>
          <w:color w:val="525967"/>
          <w:sz w:val="20"/>
          <w:szCs w:val="20"/>
        </w:rPr>
        <w:br/>
        <w:t>3) граждан Российской Федерации (иностранных граждан и лиц без гражданства), выехавших на постоянное место жительства за пределы Калининградской области.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2. Законодательство Калининградской области о пособиях гражданам, имеющим детей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Законодательство Калининградской области о пособиях гражданам, имеющим детей, основывается на Конституции Российской Федерации, Федеральном законе "О государственных пособиях гражданам, имеющим детей", иных нормативных правовых актах Российской Федерации и состоит из настоящего Закона и иных нормативных правовых актов Калининградской области.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3. Предмет регулирования настоящего Закона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Предметом регулирования настоящего Закона являются отношения, связанные с назначением и выплатой ежемесячного пособия на ребенка, предусмотренного Федеральным законом "О государственных пособиях гражданам, имеющим детей", а также с назначением и выплатой региональных пособий на детей, предусмотренных статьей 4 настоящего Закона.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4. Виды региональных пособий гражданам, имеющим детей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Настоящим Законом устанавливаются следующие виды региональных пособий на детей:</w:t>
      </w:r>
      <w:r>
        <w:rPr>
          <w:rFonts w:ascii="Arial" w:hAnsi="Arial" w:cs="Arial"/>
          <w:color w:val="525967"/>
          <w:sz w:val="20"/>
          <w:szCs w:val="20"/>
        </w:rPr>
        <w:br/>
        <w:t>единовременное пособие при рождении ребенка;</w:t>
      </w:r>
      <w:r>
        <w:rPr>
          <w:rFonts w:ascii="Arial" w:hAnsi="Arial" w:cs="Arial"/>
          <w:color w:val="525967"/>
          <w:sz w:val="20"/>
          <w:szCs w:val="20"/>
        </w:rPr>
        <w:br/>
        <w:t>ежемесячное пособие на ребенка-инвалида;</w:t>
      </w:r>
      <w:r>
        <w:rPr>
          <w:rFonts w:ascii="Arial" w:hAnsi="Arial" w:cs="Arial"/>
          <w:color w:val="525967"/>
          <w:sz w:val="20"/>
          <w:szCs w:val="20"/>
        </w:rPr>
        <w:br/>
        <w:t>ежемесячное пособие многодетной семье.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5. Средства на выплату пособий гражданам, имеющим детей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Выплата ежемесячного пособия на ребенка, предусмотренного Федеральным законом "О государственных пособиях гражданам, имеющим детей", региональных пособий, указанных в статье 4 настоящего Закона, а также расходы на их доставку и пересылку производятся за счет средств бюджета Калининградской области.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Глава 2. Право на пособия гражданам, имеющим детей, и их размеры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lastRenderedPageBreak/>
        <w:t>Статья 6. Право на единовременное пособие при рождении ребенка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1. Право на единовременное пособие при рождении (усыновлении в возрасте до трех месяцев) ребенка имеет один из родителей либо лицо, его заменяющее.</w:t>
      </w:r>
      <w:r>
        <w:rPr>
          <w:rFonts w:ascii="Arial" w:hAnsi="Arial" w:cs="Arial"/>
          <w:color w:val="525967"/>
          <w:sz w:val="20"/>
          <w:szCs w:val="20"/>
        </w:rPr>
        <w:br/>
        <w:t>2. В случае рождения (усыновления) двух и более детей указанное пособие выплачивается на каждого ребенка.</w:t>
      </w:r>
      <w:r>
        <w:rPr>
          <w:rFonts w:ascii="Arial" w:hAnsi="Arial" w:cs="Arial"/>
          <w:color w:val="525967"/>
          <w:sz w:val="20"/>
          <w:szCs w:val="20"/>
        </w:rPr>
        <w:br/>
        <w:t>3. При рождении мертвого ребенка указанное пособие не выплачивается.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7. Размер единовременного пособия при рождении ребенка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1. Единовременное пособие при рождении ребенка выплачивается в следующих размерах: при рождении первого ребенка - 3500 рублей, при рождении второго - 7000 рублей, при рождении третьего ребенка и последующих детей - 10000 рублей.</w:t>
      </w:r>
      <w:r>
        <w:rPr>
          <w:rFonts w:ascii="Arial" w:hAnsi="Arial" w:cs="Arial"/>
          <w:color w:val="525967"/>
          <w:sz w:val="20"/>
          <w:szCs w:val="20"/>
        </w:rPr>
        <w:br/>
        <w:t>2. В случае изменения размера единовременного пособия при рождении ребенка в соответствии со статьей 17 настоящего Закона оно назначается в размере, установленном на дату рождения ребенка.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8. Право на ежемесячное пособие на ребенка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Право на ежемесячное пособие на ребенка имеет один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до достижения им возраста восемнадцати лет в семьях со среднедушевым доходом, размер которого не превышает величину прожиточного минимума на душу населения, установленную в Калининградской области.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9. Размер ежемесячного пособия на ребенка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Ежемесячное пособие на ребенка устанавливается в размере 123 рубля. Ежемесячное пособие на детей одиноких матерей, а также на детей военнослужащих, проходящих службу по призыву, устанавливается в размере 246 рублей.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10. Право на ежемесячное пособие на ребенка-инвалида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Право на ежемесячное пособие на ребенка-инвалида имеет один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ребенка-инвалида до достижения им возраста восемнадцати лет в семьях со среднедушевым доходом, размер которого не превышает 200 процентов величины прожиточного минимума на душу населения, установленную в Калининградской области.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11. Размер ежемесячного пособия на ребенка-инвалида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Размер ежемесячного пособия на ребенка-инвалида составляет 1000 рублей.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12. Право на ежемесячное пособие многодетной семье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Право на ежемесячное пособие многодетной семье (при наличии трех и более несовершеннолетних детей), имеет один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до достижения им возраста восемнадцати лет в семьях со среднедушевым доходом, размер которого не превышает величину прожиточного минимума на душу населения, установленную в Калининградской области.</w:t>
      </w:r>
      <w:r>
        <w:rPr>
          <w:rFonts w:ascii="Arial" w:hAnsi="Arial" w:cs="Arial"/>
          <w:color w:val="525967"/>
          <w:sz w:val="20"/>
          <w:szCs w:val="20"/>
        </w:rPr>
        <w:br/>
        <w:t>Ежемесячное пособие многодетной семье выплачивается при условии неполучения ежемесячного пособия на ребенка.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13. Размер ежемесячного пособия многодетной семье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Размер ежемесячного пособия многодетной семье устанавливается:</w:t>
      </w:r>
      <w:r>
        <w:rPr>
          <w:rFonts w:ascii="Arial" w:hAnsi="Arial" w:cs="Arial"/>
          <w:color w:val="525967"/>
          <w:sz w:val="20"/>
          <w:szCs w:val="20"/>
        </w:rPr>
        <w:br/>
        <w:t>- на первого и второго ребенка - в размерах, установленных законодательством Калининградской области для ежемесячного пособия на ребенка;</w:t>
      </w:r>
      <w:r>
        <w:rPr>
          <w:rFonts w:ascii="Arial" w:hAnsi="Arial" w:cs="Arial"/>
          <w:color w:val="525967"/>
          <w:sz w:val="20"/>
          <w:szCs w:val="20"/>
        </w:rPr>
        <w:br/>
        <w:t>- на третьего и четвертого ребенка - по 500 рублей на каждого;</w:t>
      </w:r>
      <w:r>
        <w:rPr>
          <w:rFonts w:ascii="Arial" w:hAnsi="Arial" w:cs="Arial"/>
          <w:color w:val="525967"/>
          <w:sz w:val="20"/>
          <w:szCs w:val="20"/>
        </w:rPr>
        <w:br/>
        <w:t>- на пятого и шестого ребенка - по 1000 рублей на каждого;</w:t>
      </w:r>
      <w:r>
        <w:rPr>
          <w:rFonts w:ascii="Arial" w:hAnsi="Arial" w:cs="Arial"/>
          <w:color w:val="525967"/>
          <w:sz w:val="20"/>
          <w:szCs w:val="20"/>
        </w:rPr>
        <w:br/>
        <w:t>- на седьмого ребенка - 1500 рублей;</w:t>
      </w:r>
      <w:r>
        <w:rPr>
          <w:rFonts w:ascii="Arial" w:hAnsi="Arial" w:cs="Arial"/>
          <w:color w:val="525967"/>
          <w:sz w:val="20"/>
          <w:szCs w:val="20"/>
        </w:rPr>
        <w:br/>
      </w:r>
      <w:r>
        <w:rPr>
          <w:rFonts w:ascii="Arial" w:hAnsi="Arial" w:cs="Arial"/>
          <w:color w:val="525967"/>
          <w:sz w:val="20"/>
          <w:szCs w:val="20"/>
        </w:rPr>
        <w:lastRenderedPageBreak/>
        <w:t>- на восьмого ребенка - 2000 рублей;</w:t>
      </w:r>
      <w:r>
        <w:rPr>
          <w:rFonts w:ascii="Arial" w:hAnsi="Arial" w:cs="Arial"/>
          <w:color w:val="525967"/>
          <w:sz w:val="20"/>
          <w:szCs w:val="20"/>
        </w:rPr>
        <w:br/>
        <w:t>- на девятого и последующих детей - по 2500 рублей на каждого.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14. Порядок назначения и выплаты пособий гражданам, имеющим детей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1. Граждане, имеющие детей, при обращении за назначением ежемесячного пособия на ребенка, ежемесячного пособия на ребенка-инвалида, ежемесячного пособия многодетной семье, документально подтверждают сведения о детях, составе и доходах семьи.</w:t>
      </w:r>
      <w:r>
        <w:rPr>
          <w:rFonts w:ascii="Arial" w:hAnsi="Arial" w:cs="Arial"/>
          <w:color w:val="525967"/>
          <w:sz w:val="20"/>
          <w:szCs w:val="20"/>
        </w:rPr>
        <w:br/>
        <w:t>2. Органы, назначающие и выплачивающие пособия на детей, имеют право на проверку достоверности представленных сведений.</w:t>
      </w:r>
      <w:r>
        <w:rPr>
          <w:rFonts w:ascii="Arial" w:hAnsi="Arial" w:cs="Arial"/>
          <w:color w:val="525967"/>
          <w:sz w:val="20"/>
          <w:szCs w:val="20"/>
        </w:rPr>
        <w:br/>
        <w:t>3. Ежемесячное пособие на ребенка не выплачивается опекунам (попечителям), получающим в установленном законодательством Российской Федерации порядке денежные средства на содержание детей, находящихся под опекой (попечительством).</w:t>
      </w:r>
      <w:r>
        <w:rPr>
          <w:rFonts w:ascii="Arial" w:hAnsi="Arial" w:cs="Arial"/>
          <w:color w:val="525967"/>
          <w:sz w:val="20"/>
          <w:szCs w:val="20"/>
        </w:rPr>
        <w:br/>
        <w:t>4. Ежемесячное пособие на ребенка, ежемесячное пособие на ребенка-инвалида, ежемесячное пособие многодетной семье, не назначаются семьям, в которых оба или один из родителей трудоспособного возраста не работает и не состоит на учете в службе занятости населения, за исключением уважительной причины (инвалидность, уход за ребенком-инвалидом, за членом семьи, являющимся инвалидом, за ребенком до достижения им возраста 14 лет, обучение по очной форме в образовательных учреждениях всех типов и видов).</w:t>
      </w:r>
      <w:r>
        <w:rPr>
          <w:rFonts w:ascii="Arial" w:hAnsi="Arial" w:cs="Arial"/>
          <w:color w:val="525967"/>
          <w:sz w:val="20"/>
          <w:szCs w:val="20"/>
        </w:rPr>
        <w:br/>
        <w:t>5. Выплата пособий гражданам, имеющим детей, может производиться в денежной или в натуральной форме (продукты, товары детского ассортимента и др.).</w:t>
      </w:r>
      <w:r>
        <w:rPr>
          <w:rFonts w:ascii="Arial" w:hAnsi="Arial" w:cs="Arial"/>
          <w:color w:val="525967"/>
          <w:sz w:val="20"/>
          <w:szCs w:val="20"/>
        </w:rPr>
        <w:br/>
        <w:t>6. Порядок назначения и выплаты ежемесячного пособия на ребенка и пособий, предусмотренных настоящим Законом, устанавливается Правительством Калининградской области.</w:t>
      </w:r>
      <w:r>
        <w:rPr>
          <w:rFonts w:ascii="Arial" w:hAnsi="Arial" w:cs="Arial"/>
          <w:color w:val="525967"/>
          <w:sz w:val="20"/>
          <w:szCs w:val="20"/>
        </w:rPr>
        <w:br/>
        <w:t>7. Порядок учета и исчисления величины среднедушевого дохода, дающего право на получение ежемесячных пособий гражданам, имеющим детей, определяется в порядке, установленном Правительством Калининградской области.</w:t>
      </w:r>
      <w:r>
        <w:rPr>
          <w:rFonts w:ascii="Arial" w:hAnsi="Arial" w:cs="Arial"/>
          <w:color w:val="525967"/>
          <w:sz w:val="20"/>
          <w:szCs w:val="20"/>
        </w:rPr>
        <w:br/>
        <w:t>8. Отказ в назначении пособий, предусмотренных настоящим Законом, заявитель может обжаловать в судебном порядке.</w:t>
      </w:r>
      <w:r>
        <w:rPr>
          <w:rFonts w:ascii="Arial" w:hAnsi="Arial" w:cs="Arial"/>
          <w:color w:val="525967"/>
          <w:sz w:val="20"/>
          <w:szCs w:val="20"/>
        </w:rPr>
        <w:br/>
        <w:t>9. Действие пункта 4 настоящей статьи не распространяется на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 до приобретения гражданства Российской Федерации, но не более 6 месяцев с даты их регистрации в установленном порядке на территории Калининградской области.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15. Сроки назначения пособий гражданам, имеющим детей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1. Единовременное пособие при рождении ребенка назначается, если обращение за ним со всеми необходимыми документами последовало не позднее шести месяцев со дня рождения ребенка.</w:t>
      </w:r>
      <w:r>
        <w:rPr>
          <w:rFonts w:ascii="Arial" w:hAnsi="Arial" w:cs="Arial"/>
          <w:color w:val="525967"/>
          <w:sz w:val="20"/>
          <w:szCs w:val="20"/>
        </w:rPr>
        <w:br/>
        <w:t>2. Ежемесячное пособие на ребенка, ежемесячное пособие на ребенка-инвалида, ежемесячное пособие многодетной семье, устанавливаются с месяца рождения ребенка, если обращение за ними со всеми необходимыми документами последовало не позднее трех месяцев с месяца рождения ребенка. При обращении за указанными пособиями по истечении трех месяцев с месяца рождения ребенка они назначаются и выплачиваются за истекшее время, но не более чем за три месяца до месяца, в котором подано заявление о назначении этих пособий со всеми необходимыми документами.</w:t>
      </w:r>
      <w:r>
        <w:rPr>
          <w:rFonts w:ascii="Arial" w:hAnsi="Arial" w:cs="Arial"/>
          <w:color w:val="525967"/>
          <w:sz w:val="20"/>
          <w:szCs w:val="20"/>
        </w:rPr>
        <w:br/>
        <w:t>3. Исключен с 1 января 2008 г.</w:t>
      </w:r>
      <w:r>
        <w:rPr>
          <w:rFonts w:ascii="Arial" w:hAnsi="Arial" w:cs="Arial"/>
          <w:color w:val="525967"/>
          <w:sz w:val="20"/>
          <w:szCs w:val="20"/>
        </w:rPr>
        <w:br/>
        <w:t>4. Ежемесячное пособие на ребенка, ежемесячное пособие на ребенка-инвалида, ежемесячное пособие многодетной семье, устанавливаются сроком на два года с месяца обращения. По истечении установленного срока назначения, а также в случае досрочного прекращения выплаты в связи с утратой права на получение пособий (помещение ребенка на полное государственное обеспечение, лишение родительских прав, установление денежных выплат от органов опеки и попечительства и в других случаях, предусмотренных настоящим Законом), пособия назначаются вновь с учетом положений настоящей статьи.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Глава 3. Заключительные и переходные положения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16. Обязанность получателей пособий на детей извещать об изменении условий, влияющих на их выплату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lastRenderedPageBreak/>
        <w:t>Получатели ежемесячного пособия на ребенка, ежемесячного пособия на ребенка-инвалида, ежемесячного пособия многодетной семье, обязаны в течение месяца извещать органы, осуществляющие назначение и выплату пособий на детей, о наступлении обстоятельств, влекущих изменение размеров пособий или прекращение их выплаты (усыновление ребенка одинокой матери или установление отцовства, помещение ребенка на полное государственное обеспечение, увеличение среднедушевого дохода семьи и др.).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17. Изменение размеров пособий гражданам, имеющим детей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Размеры пособий, предусмотренных статьями 7, 9, 11, 13 настоящего Закона, устанавливаются с 1 января 2009 года. В последующие годы размеры пособий устанавливаются путем внесения соответствующих изменений в настоящий Закон.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18. Удержание излишне выплаченных сумм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Излишне выплаченные суммы пособий на детей удерживаются с получателя в случае, если переплата произошла по его вине (предоставление документов с заведомо неверными сведениями, сокрытие данных, влияющих на право назначения ежемесячных пособий, гражданам, имеющим детей, на размер ежемесячного пособия на ребенка).</w:t>
      </w:r>
      <w:r>
        <w:rPr>
          <w:rFonts w:ascii="Arial" w:hAnsi="Arial" w:cs="Arial"/>
          <w:color w:val="525967"/>
          <w:sz w:val="20"/>
          <w:szCs w:val="20"/>
        </w:rPr>
        <w:br/>
        <w:t>Удержания производятся в размере суммы, причитающейся получателю при каждой последующей выплате пособия на ребенка. При прекращении выплаты пособия оставшаяся задолженность погашается самим получателем, а в случае спора взыскивается с получателя в судебном порядке.</w:t>
      </w:r>
      <w:r>
        <w:rPr>
          <w:rFonts w:ascii="Arial" w:hAnsi="Arial" w:cs="Arial"/>
          <w:color w:val="525967"/>
          <w:sz w:val="20"/>
          <w:szCs w:val="20"/>
        </w:rPr>
        <w:br/>
        <w:t>Суммы, излишне выплаченные получателю по вине органа, назначившего пособие на ребенка, удержанию не подлежат, за исключением случая счетной ошибки. В этом случае ущерб взыскивается с виновных лиц в порядке, установленном законодательством Российской Федерации.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19. Переходные положения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1. Получателям ежемесячного пособия на ребенка в соответствии с Федеральным законом "О государственных пособиях гражданам, имеющим детей", ежемесячной адресной помощи на ребенка-инвалида в соответствии с Законом Калининградской области "О ежемесячной адресной помощи на ребенка-инвалида", ежеквартальной адресной помощи многодетным семьям, установленной в соответствии с Законом Калининградской области "О ежеквартальной адресной помощи многодетным семьям", право на пособие с 1 января 2005 года устанавливается в соответствии с нормами настоящего Закона на основании документов, имеющихся в личном деле, либо документов, дополнительно представленных в органы, назначающие и выплачивающие пособия на детей по месту жительства, в срок до 1 июля 2005 года.</w:t>
      </w:r>
      <w:r>
        <w:rPr>
          <w:rFonts w:ascii="Arial" w:hAnsi="Arial" w:cs="Arial"/>
          <w:color w:val="525967"/>
          <w:sz w:val="20"/>
          <w:szCs w:val="20"/>
        </w:rPr>
        <w:br/>
        <w:t>2. Получателям, указанным в пункте 1 настоящей статьи, представившим дополнительные документы после 1 июля 2005 года, пособия на детей назначаются по нормам статьи 15 настоящего Закона.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Статья 20. Вступление в силу настоящего Закона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1. Настоящий Закон вступает в силу с 1 января 2005 года.</w:t>
      </w:r>
      <w:r>
        <w:rPr>
          <w:rFonts w:ascii="Arial" w:hAnsi="Arial" w:cs="Arial"/>
          <w:color w:val="525967"/>
          <w:sz w:val="20"/>
          <w:szCs w:val="20"/>
        </w:rPr>
        <w:br/>
        <w:t>2. Со дня вступления в силу настоящего Закона признать утратившими силу:</w:t>
      </w:r>
      <w:r>
        <w:rPr>
          <w:rFonts w:ascii="Arial" w:hAnsi="Arial" w:cs="Arial"/>
          <w:color w:val="525967"/>
          <w:sz w:val="20"/>
          <w:szCs w:val="20"/>
        </w:rPr>
        <w:br/>
        <w:t>Закон Калининградской области от 02 декабря 2003 года N 337 "О ежемесячной адресной помощи на ребенка-инвалида";</w:t>
      </w:r>
      <w:r>
        <w:rPr>
          <w:rFonts w:ascii="Arial" w:hAnsi="Arial" w:cs="Arial"/>
          <w:color w:val="525967"/>
          <w:sz w:val="20"/>
          <w:szCs w:val="20"/>
        </w:rPr>
        <w:br/>
        <w:t>Закон Калининградской области от 25 ноября 2002 года N 198 "О ежеквартальной адресной помощи многодетным семьям";</w:t>
      </w:r>
      <w:r>
        <w:rPr>
          <w:rFonts w:ascii="Arial" w:hAnsi="Arial" w:cs="Arial"/>
          <w:color w:val="525967"/>
          <w:sz w:val="20"/>
          <w:szCs w:val="20"/>
        </w:rPr>
        <w:br/>
        <w:t>Закон Калининградской области от 28 октября 2003 года N 321 "О внесении изменений в закон Калининградской области "О ежеквартальной адресной помощи многодетным семьям".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Глава администрации (губернатор)</w:t>
      </w:r>
      <w:r>
        <w:rPr>
          <w:rFonts w:ascii="Arial" w:hAnsi="Arial" w:cs="Arial"/>
          <w:color w:val="525967"/>
          <w:sz w:val="20"/>
          <w:szCs w:val="20"/>
        </w:rPr>
        <w:br/>
        <w:t>Калининградской области В.Г. Егоров</w:t>
      </w:r>
    </w:p>
    <w:p w:rsidR="00E17330" w:rsidRDefault="00E17330" w:rsidP="00E17330">
      <w:pPr>
        <w:pStyle w:val="a3"/>
        <w:spacing w:before="0" w:beforeAutospacing="0" w:after="150" w:afterAutospacing="0" w:line="255" w:lineRule="atLeast"/>
        <w:jc w:val="both"/>
        <w:textAlignment w:val="baseline"/>
        <w:rPr>
          <w:rFonts w:ascii="Arial" w:hAnsi="Arial" w:cs="Arial"/>
          <w:color w:val="525967"/>
          <w:sz w:val="20"/>
          <w:szCs w:val="20"/>
        </w:rPr>
      </w:pPr>
      <w:r>
        <w:rPr>
          <w:rFonts w:ascii="Arial" w:hAnsi="Arial" w:cs="Arial"/>
          <w:color w:val="525967"/>
          <w:sz w:val="20"/>
          <w:szCs w:val="20"/>
        </w:rPr>
        <w:t>14 января 2005 г. N 487</w:t>
      </w:r>
      <w:r>
        <w:rPr>
          <w:rFonts w:ascii="Arial" w:hAnsi="Arial" w:cs="Arial"/>
          <w:color w:val="525967"/>
          <w:sz w:val="20"/>
          <w:szCs w:val="20"/>
        </w:rPr>
        <w:br/>
        <w:t>г. Калининград</w:t>
      </w:r>
    </w:p>
    <w:p w:rsidR="00E17330" w:rsidRDefault="00E17330">
      <w:bookmarkStart w:id="0" w:name="_GoBack"/>
      <w:bookmarkEnd w:id="0"/>
    </w:p>
    <w:sectPr w:rsidR="00E1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B9"/>
    <w:rsid w:val="00E17330"/>
    <w:rsid w:val="00F96414"/>
    <w:rsid w:val="00FB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2046</Words>
  <Characters>11663</Characters>
  <Application>Microsoft Office Word</Application>
  <DocSecurity>0</DocSecurity>
  <Lines>97</Lines>
  <Paragraphs>27</Paragraphs>
  <ScaleCrop>false</ScaleCrop>
  <Company/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2016-12-07T13:21:00Z</dcterms:created>
  <dcterms:modified xsi:type="dcterms:W3CDTF">2016-12-07T13:22:00Z</dcterms:modified>
</cp:coreProperties>
</file>